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51FB8" w14:textId="34FBBF7C" w:rsidR="002E1B67" w:rsidRDefault="00860444" w:rsidP="00313C02">
      <w:pPr>
        <w:spacing w:after="0"/>
        <w:ind w:firstLine="567"/>
        <w:jc w:val="center"/>
        <w:rPr>
          <w:b/>
          <w:bCs/>
          <w:lang w:val="uz-Cyrl-UZ"/>
        </w:rPr>
      </w:pPr>
      <w:r>
        <w:rPr>
          <w:b/>
          <w:bCs/>
          <w:lang w:val="uz-Cyrl-UZ"/>
        </w:rPr>
        <w:t xml:space="preserve">Жиноят ишлари бўйича </w:t>
      </w:r>
      <w:r w:rsidR="00313C02">
        <w:rPr>
          <w:b/>
          <w:bCs/>
          <w:lang w:val="uz-Cyrl-UZ"/>
        </w:rPr>
        <w:t>судга</w:t>
      </w:r>
      <w:r>
        <w:rPr>
          <w:b/>
          <w:bCs/>
          <w:lang w:val="uz-Cyrl-UZ"/>
        </w:rPr>
        <w:t xml:space="preserve"> судьялик лавозимига илк бор тайинланадиган номзодлар </w:t>
      </w:r>
      <w:r w:rsidR="00C36811" w:rsidRPr="00C36811">
        <w:rPr>
          <w:b/>
          <w:bCs/>
          <w:lang w:val="uz-Cyrl-UZ"/>
        </w:rPr>
        <w:t>учун</w:t>
      </w:r>
    </w:p>
    <w:p w14:paraId="408D098B" w14:textId="643E7193" w:rsidR="00C36811" w:rsidRPr="00C36811" w:rsidRDefault="002E1B67" w:rsidP="00313C02">
      <w:pPr>
        <w:spacing w:after="0"/>
        <w:ind w:firstLine="567"/>
        <w:jc w:val="center"/>
        <w:rPr>
          <w:b/>
          <w:bCs/>
          <w:lang w:val="uz-Cyrl-UZ"/>
        </w:rPr>
      </w:pPr>
      <w:r w:rsidRPr="00C36811">
        <w:rPr>
          <w:b/>
          <w:bCs/>
          <w:lang w:val="uz-Cyrl-UZ"/>
        </w:rPr>
        <w:t>УМУМИЙ САВОЛЛАР</w:t>
      </w:r>
    </w:p>
    <w:p w14:paraId="5CF1FCFC" w14:textId="77777777" w:rsidR="00C36811" w:rsidRPr="00C36811" w:rsidRDefault="00C36811" w:rsidP="00C36811">
      <w:pPr>
        <w:ind w:firstLine="567"/>
        <w:jc w:val="both"/>
        <w:rPr>
          <w:lang w:val="uz-Cyrl-UZ"/>
        </w:rPr>
      </w:pPr>
    </w:p>
    <w:p w14:paraId="2641277F" w14:textId="40463F99" w:rsidR="00860444" w:rsidRPr="00860444" w:rsidRDefault="00860444" w:rsidP="00860444">
      <w:pPr>
        <w:pStyle w:val="a3"/>
        <w:numPr>
          <w:ilvl w:val="0"/>
          <w:numId w:val="1"/>
        </w:numPr>
        <w:ind w:firstLine="567"/>
        <w:jc w:val="both"/>
        <w:rPr>
          <w:lang w:val="uz-Cyrl-UZ"/>
        </w:rPr>
      </w:pPr>
      <w:r w:rsidRPr="00860444">
        <w:rPr>
          <w:lang w:val="uz-Cyrl-UZ"/>
        </w:rPr>
        <w:t>Суд ишларини ҳал қилишга аралашишга йўл қўйилмаслиги тушунчасини таърифлаб беринг?</w:t>
      </w:r>
    </w:p>
    <w:p w14:paraId="2C950808" w14:textId="6202BA4E" w:rsidR="00860444" w:rsidRPr="00860444" w:rsidRDefault="00860444" w:rsidP="00860444">
      <w:pPr>
        <w:pStyle w:val="a3"/>
        <w:numPr>
          <w:ilvl w:val="0"/>
          <w:numId w:val="1"/>
        </w:numPr>
        <w:ind w:firstLine="567"/>
        <w:jc w:val="both"/>
        <w:rPr>
          <w:lang w:val="uz-Cyrl-UZ"/>
        </w:rPr>
      </w:pPr>
      <w:r w:rsidRPr="00860444">
        <w:rPr>
          <w:lang w:val="uz-Cyrl-UZ"/>
        </w:rPr>
        <w:t>Судья одил судловни амалга оширишдан ташқари қандай фаолият билан шуғулланиши мумкин эмас?</w:t>
      </w:r>
    </w:p>
    <w:p w14:paraId="6C61F887" w14:textId="17955AB3" w:rsidR="00860444" w:rsidRPr="00860444" w:rsidRDefault="00860444" w:rsidP="00860444">
      <w:pPr>
        <w:pStyle w:val="a3"/>
        <w:numPr>
          <w:ilvl w:val="0"/>
          <w:numId w:val="1"/>
        </w:numPr>
        <w:ind w:firstLine="567"/>
        <w:jc w:val="both"/>
        <w:rPr>
          <w:lang w:val="uz-Cyrl-UZ"/>
        </w:rPr>
      </w:pPr>
      <w:r w:rsidRPr="00860444">
        <w:rPr>
          <w:lang w:val="uz-Cyrl-UZ"/>
        </w:rPr>
        <w:t>Судьяларни сайлаш ва тайинлаш тартибини батафсил ёритиб беринг.</w:t>
      </w:r>
    </w:p>
    <w:p w14:paraId="05883E88" w14:textId="0281D5B2" w:rsidR="00860444" w:rsidRPr="00860444" w:rsidRDefault="00860444" w:rsidP="00860444">
      <w:pPr>
        <w:pStyle w:val="a3"/>
        <w:numPr>
          <w:ilvl w:val="0"/>
          <w:numId w:val="1"/>
        </w:numPr>
        <w:ind w:firstLine="567"/>
        <w:jc w:val="both"/>
        <w:rPr>
          <w:lang w:val="uz-Cyrl-UZ"/>
        </w:rPr>
      </w:pPr>
      <w:r w:rsidRPr="00860444">
        <w:rPr>
          <w:lang w:val="uz-Cyrl-UZ"/>
        </w:rPr>
        <w:t>Ўзбекистон Республикаси Президентининг 2020 йил 10 августдаги ПФ-6041-сон “Суд-тергов фаолиятида шахснинг ҳуқуқ ва эркинликларини ҳимоя қилиш кафолатларини янада кучайтириш чора-тадбирлари тўғрисида” Фармонида терговга қадар текширув, суриштирув ва дастлабки тергов органлари ходимларига қандай ҳаракатларни амалга ошириш тақиқланди?</w:t>
      </w:r>
    </w:p>
    <w:p w14:paraId="510EBF24" w14:textId="77777777" w:rsidR="00860444" w:rsidRDefault="00860444" w:rsidP="00242070">
      <w:pPr>
        <w:pStyle w:val="a3"/>
        <w:numPr>
          <w:ilvl w:val="0"/>
          <w:numId w:val="1"/>
        </w:numPr>
        <w:ind w:firstLine="567"/>
        <w:jc w:val="both"/>
        <w:rPr>
          <w:lang w:val="uz-Cyrl-UZ"/>
        </w:rPr>
      </w:pPr>
      <w:r w:rsidRPr="00860444">
        <w:rPr>
          <w:lang w:val="uz-Cyrl-UZ"/>
        </w:rPr>
        <w:t>Судьянинг холислиги ва беғаразлиги принципини таҳлил қилинг.</w:t>
      </w:r>
    </w:p>
    <w:p w14:paraId="0F4B5D61" w14:textId="4DDBC0D7" w:rsidR="00860444" w:rsidRPr="00860444" w:rsidRDefault="00860444" w:rsidP="00242070">
      <w:pPr>
        <w:pStyle w:val="a3"/>
        <w:numPr>
          <w:ilvl w:val="0"/>
          <w:numId w:val="1"/>
        </w:numPr>
        <w:ind w:firstLine="567"/>
        <w:jc w:val="both"/>
        <w:rPr>
          <w:lang w:val="uz-Cyrl-UZ"/>
        </w:rPr>
      </w:pPr>
      <w:r w:rsidRPr="00860444">
        <w:rPr>
          <w:lang w:val="uz-Cyrl-UZ"/>
        </w:rPr>
        <w:t>Ўзбекистон Республикаси Президентининг 2020 йил 10 августдаги ПФ-6041-сон “Суд-тергов фаолиятида шахснинг ҳуқуқ ва эркинликларини ҳимоя қилиш кафолатларини янада кучайтириш чора-тадбирлари тўғрисида” Фармонида жиноят ишларини судда кўришни янада такомиллаштириш бўйича қандай ўзгаришлар кўзда тутилган?</w:t>
      </w:r>
    </w:p>
    <w:p w14:paraId="594A129A" w14:textId="7850C67E" w:rsidR="00860444" w:rsidRPr="00860444" w:rsidRDefault="00860444" w:rsidP="00860444">
      <w:pPr>
        <w:pStyle w:val="a3"/>
        <w:numPr>
          <w:ilvl w:val="0"/>
          <w:numId w:val="1"/>
        </w:numPr>
        <w:ind w:firstLine="567"/>
        <w:jc w:val="both"/>
        <w:rPr>
          <w:lang w:val="uz-Cyrl-UZ"/>
        </w:rPr>
      </w:pPr>
      <w:r w:rsidRPr="00860444">
        <w:rPr>
          <w:lang w:val="uz-Cyrl-UZ"/>
        </w:rPr>
        <w:t>2017-2021 йилларда Ўзбекистон Республикасини ривожлантиришнинг бешта устувор йўналиши бўйича Ҳаракатлар стратегиясининг “Илм, маърифат ва рақамли иқтисодиётни ривожлантириш йили”да амалга оширишга оид давлат дастурининг “Суд ҳокимиятининг чинакам мустақиллигини таъминлаш, суднинг нуфузини ошириш, суд тизимини демократлаштириш ва такомиллаштириш” йўналишида қандай ислоҳотлар кўзда тутилган?</w:t>
      </w:r>
    </w:p>
    <w:p w14:paraId="09B878E9" w14:textId="16B9FDF8" w:rsidR="00860444" w:rsidRPr="00860444" w:rsidRDefault="00860444" w:rsidP="00860444">
      <w:pPr>
        <w:pStyle w:val="a3"/>
        <w:numPr>
          <w:ilvl w:val="0"/>
          <w:numId w:val="1"/>
        </w:numPr>
        <w:ind w:firstLine="567"/>
        <w:jc w:val="both"/>
        <w:rPr>
          <w:lang w:val="uz-Cyrl-UZ"/>
        </w:rPr>
      </w:pPr>
      <w:r w:rsidRPr="00860444">
        <w:rPr>
          <w:lang w:val="uz-Cyrl-UZ"/>
        </w:rPr>
        <w:t>2017-2021 йилларда Ўзбекистон Республикасини ривожлантиришнинг бешта устувор йўналиши бўйича Ҳаракатлар стратегиясининг “Илм, маърифат ва рақамли иқтисодиётни ривожлантириш йили”да амалга оширишга оид давлат дастурининг “Маъмурий ва жиноят қонунчилигини такомиллаштириш” йўналишида қандай ислоҳотлар кўзда тутилган?</w:t>
      </w:r>
    </w:p>
    <w:p w14:paraId="050349C1" w14:textId="49EFBC1F" w:rsidR="00860444" w:rsidRPr="00860444" w:rsidRDefault="00860444" w:rsidP="00860444">
      <w:pPr>
        <w:pStyle w:val="a3"/>
        <w:numPr>
          <w:ilvl w:val="0"/>
          <w:numId w:val="1"/>
        </w:numPr>
        <w:ind w:firstLine="567"/>
        <w:jc w:val="both"/>
        <w:rPr>
          <w:lang w:val="uz-Cyrl-UZ"/>
        </w:rPr>
      </w:pPr>
      <w:r w:rsidRPr="00860444">
        <w:rPr>
          <w:lang w:val="uz-Cyrl-UZ"/>
        </w:rPr>
        <w:t xml:space="preserve">Ўзбекистон Республикаси Президентининг “Судлар фаолиятини янада такомиллаштириш ва одил судлов самарадорлигини оширишга доир қўшимча чора-тадбирлар тўғрисида” 2020 йил 24 июлдаги ПФ-6034-Фармонида суд тизимида 2021 йил 1 январдан бошлаб қандай </w:t>
      </w:r>
      <w:r w:rsidRPr="00860444">
        <w:rPr>
          <w:lang w:val="uz-Cyrl-UZ"/>
        </w:rPr>
        <w:lastRenderedPageBreak/>
        <w:t>жиноят ишлари юритувида қандай ўзгаришлар амалга ошириш назарда тутилган?</w:t>
      </w:r>
    </w:p>
    <w:p w14:paraId="6A31330C" w14:textId="0C9F17CE" w:rsidR="00860444" w:rsidRPr="00860444" w:rsidRDefault="00860444" w:rsidP="00860444">
      <w:pPr>
        <w:pStyle w:val="a3"/>
        <w:numPr>
          <w:ilvl w:val="0"/>
          <w:numId w:val="1"/>
        </w:numPr>
        <w:ind w:firstLine="567"/>
        <w:jc w:val="both"/>
        <w:rPr>
          <w:lang w:val="uz-Cyrl-UZ"/>
        </w:rPr>
      </w:pPr>
      <w:r w:rsidRPr="00860444">
        <w:rPr>
          <w:lang w:val="uz-Cyrl-UZ"/>
        </w:rPr>
        <w:t>Жиноят ишлари юритувида инсон ҳуқуқларини ҳимоя қилиш бўйича асосий халқаро механизмларни тавсифланг.</w:t>
      </w:r>
    </w:p>
    <w:p w14:paraId="7C804D90" w14:textId="73DFE707" w:rsidR="00860444" w:rsidRPr="00860444" w:rsidRDefault="00860444" w:rsidP="00860444">
      <w:pPr>
        <w:pStyle w:val="a3"/>
        <w:numPr>
          <w:ilvl w:val="0"/>
          <w:numId w:val="1"/>
        </w:numPr>
        <w:ind w:firstLine="567"/>
        <w:jc w:val="both"/>
        <w:rPr>
          <w:lang w:val="uz-Cyrl-UZ"/>
        </w:rPr>
      </w:pPr>
      <w:r w:rsidRPr="00860444">
        <w:rPr>
          <w:lang w:val="uz-Cyrl-UZ"/>
        </w:rPr>
        <w:t>2017—2021 йилларда Ўзбекистон Республикасини ривожлантиришнинг бешта устувор йўналиши бўйича Ҳаракатлар стратегиясида Суд-ҳуқуқ тизимини ислоҳ этиш вазифаларини баён қилинг.</w:t>
      </w:r>
    </w:p>
    <w:p w14:paraId="612C9754" w14:textId="6EDDAA75" w:rsidR="00860444" w:rsidRPr="00860444" w:rsidRDefault="00860444" w:rsidP="00860444">
      <w:pPr>
        <w:pStyle w:val="a3"/>
        <w:numPr>
          <w:ilvl w:val="0"/>
          <w:numId w:val="1"/>
        </w:numPr>
        <w:ind w:firstLine="567"/>
        <w:jc w:val="both"/>
        <w:rPr>
          <w:lang w:val="uz-Cyrl-UZ"/>
        </w:rPr>
      </w:pPr>
      <w:r w:rsidRPr="00860444">
        <w:rPr>
          <w:lang w:val="uz-Cyrl-UZ"/>
        </w:rPr>
        <w:t>Ўзбекистон Республикаси Президентининг 2017 йил 21 февралдаги ПФ-4966-сон “Ўзбекистон Республикаси суд тизими тузилмасини тубдан такомиллаштириш ва фаолияти самарадорлигини ошириш чора-тадбирлари тўғрисида“ги Фармонига асосан суд тизимида қандай ўзгаришлар амалга оширилди?</w:t>
      </w:r>
    </w:p>
    <w:p w14:paraId="06B661D6" w14:textId="01B0AECA" w:rsidR="00860444" w:rsidRPr="00860444" w:rsidRDefault="00860444" w:rsidP="00860444">
      <w:pPr>
        <w:pStyle w:val="a3"/>
        <w:numPr>
          <w:ilvl w:val="0"/>
          <w:numId w:val="1"/>
        </w:numPr>
        <w:ind w:firstLine="567"/>
        <w:jc w:val="both"/>
        <w:rPr>
          <w:lang w:val="uz-Cyrl-UZ"/>
        </w:rPr>
      </w:pPr>
      <w:r w:rsidRPr="00860444">
        <w:rPr>
          <w:lang w:val="uz-Cyrl-UZ"/>
        </w:rPr>
        <w:t>Ўзбекистон Республикасининг Жиноят ва жиноят-процессуал қонунчилигини такомиллаштириш Концепциясида суд-тергов амалиётида қандай тизимли муаммо ва камчиликлар кўрсатиб ўтилган?</w:t>
      </w:r>
    </w:p>
    <w:p w14:paraId="1DD40CEF" w14:textId="320D8F52" w:rsidR="00860444" w:rsidRPr="00860444" w:rsidRDefault="00860444" w:rsidP="00860444">
      <w:pPr>
        <w:pStyle w:val="a3"/>
        <w:numPr>
          <w:ilvl w:val="0"/>
          <w:numId w:val="1"/>
        </w:numPr>
        <w:ind w:firstLine="567"/>
        <w:jc w:val="both"/>
        <w:rPr>
          <w:lang w:val="uz-Cyrl-UZ"/>
        </w:rPr>
      </w:pPr>
      <w:r w:rsidRPr="00860444">
        <w:rPr>
          <w:lang w:val="uz-Cyrl-UZ"/>
        </w:rPr>
        <w:t>Ўзбекистон Республикасининг Жиноят ва жиноят-процессуал қонунчилигини такомиллаштириш Концепциясида жиноят қонунчилигини такомиллаштириш йўналишларини баён қилинг.</w:t>
      </w:r>
    </w:p>
    <w:p w14:paraId="581F3505" w14:textId="55194B64" w:rsidR="00C36811" w:rsidRDefault="00860444" w:rsidP="00860444">
      <w:pPr>
        <w:pStyle w:val="a3"/>
        <w:numPr>
          <w:ilvl w:val="0"/>
          <w:numId w:val="1"/>
        </w:numPr>
        <w:ind w:firstLine="567"/>
        <w:jc w:val="both"/>
        <w:rPr>
          <w:lang w:val="uz-Cyrl-UZ"/>
        </w:rPr>
      </w:pPr>
      <w:r w:rsidRPr="00860444">
        <w:rPr>
          <w:lang w:val="uz-Cyrl-UZ"/>
        </w:rPr>
        <w:t>Судьяларнинг одоб-аҳлоқига оид Бангалор принципларини мазмунини тушунтиринг.</w:t>
      </w:r>
    </w:p>
    <w:p w14:paraId="184F9E1E" w14:textId="466E1791" w:rsidR="00860444" w:rsidRPr="00860444" w:rsidRDefault="00860444" w:rsidP="00860444">
      <w:pPr>
        <w:pStyle w:val="a3"/>
        <w:numPr>
          <w:ilvl w:val="0"/>
          <w:numId w:val="1"/>
        </w:numPr>
        <w:ind w:firstLine="567"/>
        <w:jc w:val="both"/>
        <w:rPr>
          <w:lang w:val="uz-Cyrl-UZ"/>
        </w:rPr>
      </w:pPr>
      <w:r w:rsidRPr="00860444">
        <w:rPr>
          <w:lang w:val="uz-Cyrl-UZ"/>
        </w:rPr>
        <w:t>Норматив-ҳуқуқий ҳужжатларнинг ўзаро нисбати деганда нимани тушунасиз?</w:t>
      </w:r>
    </w:p>
    <w:p w14:paraId="41719E72" w14:textId="01B2CF9E" w:rsidR="00860444" w:rsidRPr="00860444" w:rsidRDefault="00860444" w:rsidP="00860444">
      <w:pPr>
        <w:pStyle w:val="a3"/>
        <w:numPr>
          <w:ilvl w:val="0"/>
          <w:numId w:val="1"/>
        </w:numPr>
        <w:ind w:firstLine="567"/>
        <w:jc w:val="both"/>
        <w:rPr>
          <w:lang w:val="uz-Cyrl-UZ"/>
        </w:rPr>
      </w:pPr>
      <w:r w:rsidRPr="00860444">
        <w:rPr>
          <w:lang w:val="uz-Cyrl-UZ"/>
        </w:rPr>
        <w:t>Жисмоний ва юридик шахсларнинг мурожаатларни кўриб чиқиш тартибини тушунтиринг.</w:t>
      </w:r>
    </w:p>
    <w:p w14:paraId="3ED84212" w14:textId="3B248E4C" w:rsidR="00860444" w:rsidRPr="00860444" w:rsidRDefault="00860444" w:rsidP="00860444">
      <w:pPr>
        <w:pStyle w:val="a3"/>
        <w:numPr>
          <w:ilvl w:val="0"/>
          <w:numId w:val="1"/>
        </w:numPr>
        <w:ind w:firstLine="567"/>
        <w:jc w:val="both"/>
        <w:rPr>
          <w:lang w:val="uz-Cyrl-UZ"/>
        </w:rPr>
      </w:pPr>
      <w:r w:rsidRPr="00860444">
        <w:rPr>
          <w:lang w:val="uz-Cyrl-UZ"/>
        </w:rPr>
        <w:t>Ўзбекистон Республикаси Президентининг “Судлар фаолиятини янада такомиллаштириш ва одил судлов самарадорлигини оширишга доир қўшимча чора-тадбирлар тўғрисида” 24.07.2020 йилдаги № ПФ-6034-Фармонида суд тизимида 2021 йил 1 январдан бошлаб қандай ташкилий-тузилмавий ўзгаришлар амалга ошириш назарда тутилган?</w:t>
      </w:r>
    </w:p>
    <w:p w14:paraId="096B9165" w14:textId="79F37C12" w:rsidR="00860444" w:rsidRPr="00860444" w:rsidRDefault="00860444" w:rsidP="00860444">
      <w:pPr>
        <w:pStyle w:val="a3"/>
        <w:numPr>
          <w:ilvl w:val="0"/>
          <w:numId w:val="1"/>
        </w:numPr>
        <w:ind w:firstLine="567"/>
        <w:jc w:val="both"/>
        <w:rPr>
          <w:lang w:val="uz-Cyrl-UZ"/>
        </w:rPr>
      </w:pPr>
      <w:r w:rsidRPr="00860444">
        <w:rPr>
          <w:lang w:val="uz-Cyrl-UZ"/>
        </w:rPr>
        <w:t>Ўзбекистон Республикаси Президентининг “Ўзбекистон Республикасида коррупцияга қарши курашиш тизимини янада такомиллаштириш чора-тадбирлари тўғрисида”ги 2019 йил 27 майдаги ПФ-5729-сонли Фармонида суд тизимида коррупцияга қарши курашишнинг самарадорлигини ошириш бўйича қандай чора-тадбирлар белгиланган?</w:t>
      </w:r>
    </w:p>
    <w:p w14:paraId="7EB595E5" w14:textId="6F524A42" w:rsidR="00860444" w:rsidRPr="00860444" w:rsidRDefault="00860444" w:rsidP="00860444">
      <w:pPr>
        <w:pStyle w:val="a3"/>
        <w:numPr>
          <w:ilvl w:val="0"/>
          <w:numId w:val="1"/>
        </w:numPr>
        <w:ind w:firstLine="567"/>
        <w:jc w:val="both"/>
        <w:rPr>
          <w:lang w:val="uz-Cyrl-UZ"/>
        </w:rPr>
      </w:pPr>
      <w:r w:rsidRPr="00860444">
        <w:rPr>
          <w:lang w:val="uz-Cyrl-UZ"/>
        </w:rPr>
        <w:t>Инсон ҳуқуқлари ва эркинликларининг конституциявий кафолатларини баён қилинг.</w:t>
      </w:r>
    </w:p>
    <w:p w14:paraId="174479F7" w14:textId="40668B4B" w:rsidR="00860444" w:rsidRPr="00860444" w:rsidRDefault="00860444" w:rsidP="00860444">
      <w:pPr>
        <w:pStyle w:val="a3"/>
        <w:numPr>
          <w:ilvl w:val="0"/>
          <w:numId w:val="1"/>
        </w:numPr>
        <w:ind w:firstLine="567"/>
        <w:jc w:val="both"/>
        <w:rPr>
          <w:lang w:val="uz-Cyrl-UZ"/>
        </w:rPr>
      </w:pPr>
      <w:r w:rsidRPr="00860444">
        <w:rPr>
          <w:lang w:val="uz-Cyrl-UZ"/>
        </w:rPr>
        <w:t>Судьялар мустақиллигининг асосий кафолатларини баён қилинг.</w:t>
      </w:r>
    </w:p>
    <w:p w14:paraId="3907B14D" w14:textId="45D3F819" w:rsidR="00860444" w:rsidRPr="00860444" w:rsidRDefault="00860444" w:rsidP="00860444">
      <w:pPr>
        <w:pStyle w:val="a3"/>
        <w:numPr>
          <w:ilvl w:val="0"/>
          <w:numId w:val="1"/>
        </w:numPr>
        <w:ind w:firstLine="567"/>
        <w:jc w:val="both"/>
        <w:rPr>
          <w:lang w:val="uz-Cyrl-UZ"/>
        </w:rPr>
      </w:pPr>
      <w:r w:rsidRPr="00860444">
        <w:rPr>
          <w:lang w:val="uz-Cyrl-UZ"/>
        </w:rPr>
        <w:lastRenderedPageBreak/>
        <w:t>Ўзбекистон Республикасида суд ҳокимияти мустақиллиги ва ташкил этилишининг конституциявий асосларини баён қилинг.</w:t>
      </w:r>
    </w:p>
    <w:p w14:paraId="7729B621" w14:textId="2A199FAB" w:rsidR="00860444" w:rsidRPr="00860444" w:rsidRDefault="00860444" w:rsidP="00860444">
      <w:pPr>
        <w:pStyle w:val="a3"/>
        <w:numPr>
          <w:ilvl w:val="0"/>
          <w:numId w:val="1"/>
        </w:numPr>
        <w:ind w:firstLine="567"/>
        <w:jc w:val="both"/>
        <w:rPr>
          <w:lang w:val="uz-Cyrl-UZ"/>
        </w:rPr>
      </w:pPr>
      <w:r w:rsidRPr="00860444">
        <w:rPr>
          <w:lang w:val="uz-Cyrl-UZ"/>
        </w:rPr>
        <w:t>Судьяларнинг «Судлар тўғрисида»ги Ўзбекистон Республикаси Қонунида белгиланган мажбуриятларини баён қилинг.</w:t>
      </w:r>
    </w:p>
    <w:p w14:paraId="163D040E" w14:textId="31DB0751" w:rsidR="00860444" w:rsidRPr="00860444" w:rsidRDefault="00860444" w:rsidP="00860444">
      <w:pPr>
        <w:pStyle w:val="a3"/>
        <w:numPr>
          <w:ilvl w:val="0"/>
          <w:numId w:val="1"/>
        </w:numPr>
        <w:ind w:firstLine="567"/>
        <w:jc w:val="both"/>
        <w:rPr>
          <w:lang w:val="uz-Cyrl-UZ"/>
        </w:rPr>
      </w:pPr>
      <w:r w:rsidRPr="00860444">
        <w:rPr>
          <w:lang w:val="uz-Cyrl-UZ"/>
        </w:rPr>
        <w:t>Судьяларнинг «Судлар тўғрисида»ги Ўзбекистон Республикаси Қонунида белгиланган ҳуқуқларини баён қилинг.</w:t>
      </w:r>
    </w:p>
    <w:p w14:paraId="3DD14E80" w14:textId="35A1D795" w:rsidR="00860444" w:rsidRPr="00860444" w:rsidRDefault="00860444" w:rsidP="00860444">
      <w:pPr>
        <w:pStyle w:val="a3"/>
        <w:numPr>
          <w:ilvl w:val="0"/>
          <w:numId w:val="1"/>
        </w:numPr>
        <w:ind w:firstLine="567"/>
        <w:jc w:val="both"/>
        <w:rPr>
          <w:lang w:val="uz-Cyrl-UZ"/>
        </w:rPr>
      </w:pPr>
      <w:r w:rsidRPr="00860444">
        <w:rPr>
          <w:lang w:val="uz-Cyrl-UZ"/>
        </w:rPr>
        <w:t>Судьянинг ваколатларини муддатидан илгари тугатиш асосларини баён қилинг.</w:t>
      </w:r>
    </w:p>
    <w:p w14:paraId="21BD4DEF" w14:textId="606E7BE8" w:rsidR="00860444" w:rsidRPr="00860444" w:rsidRDefault="00860444" w:rsidP="00860444">
      <w:pPr>
        <w:pStyle w:val="a3"/>
        <w:numPr>
          <w:ilvl w:val="0"/>
          <w:numId w:val="1"/>
        </w:numPr>
        <w:ind w:firstLine="567"/>
        <w:jc w:val="both"/>
        <w:rPr>
          <w:lang w:val="uz-Cyrl-UZ"/>
        </w:rPr>
      </w:pPr>
      <w:r w:rsidRPr="00860444">
        <w:rPr>
          <w:lang w:val="uz-Cyrl-UZ"/>
        </w:rPr>
        <w:t>Судьяларнинг интизомий жавобгарлиги тартибини баён қилинг.</w:t>
      </w:r>
    </w:p>
    <w:p w14:paraId="76637D99" w14:textId="50138A5E" w:rsidR="00860444" w:rsidRPr="00860444" w:rsidRDefault="00860444" w:rsidP="00860444">
      <w:pPr>
        <w:pStyle w:val="a3"/>
        <w:numPr>
          <w:ilvl w:val="0"/>
          <w:numId w:val="1"/>
        </w:numPr>
        <w:ind w:firstLine="567"/>
        <w:jc w:val="both"/>
        <w:rPr>
          <w:lang w:val="uz-Cyrl-UZ"/>
        </w:rPr>
      </w:pPr>
      <w:r w:rsidRPr="00860444">
        <w:rPr>
          <w:lang w:val="uz-Cyrl-UZ"/>
        </w:rPr>
        <w:t>Ўзбекистон Республикаси Президенти Шавкат Мирзиёев раислигида 30 июнь куни одил судловни таъминлаш ва коррупцияга қарши курашиш борасидаги вазифалар муҳокамасига бағишланган видеоселектор йиғилишида судлар олдига қандай вазифалар қўйилган?</w:t>
      </w:r>
    </w:p>
    <w:p w14:paraId="61D64420" w14:textId="4D1E0125" w:rsidR="00860444" w:rsidRPr="00860444" w:rsidRDefault="00860444" w:rsidP="00860444">
      <w:pPr>
        <w:pStyle w:val="a3"/>
        <w:numPr>
          <w:ilvl w:val="0"/>
          <w:numId w:val="1"/>
        </w:numPr>
        <w:ind w:firstLine="567"/>
        <w:jc w:val="both"/>
        <w:rPr>
          <w:lang w:val="uz-Cyrl-UZ"/>
        </w:rPr>
      </w:pPr>
      <w:r w:rsidRPr="00860444">
        <w:rPr>
          <w:lang w:val="uz-Cyrl-UZ"/>
        </w:rPr>
        <w:t>Ўзбекистон Республикаси Президенти Шавкат Мирзиёев раислигида 30 июнь куни одил судловни таъминлаш ва коррупцияга қарши курашиш борасидаги вазифалар муҳокамасига бағишланган видеоселектор йиғилишида судларда мурожаатларни кўриб чиқишдаги қайси муаммолар танқид қилинган?</w:t>
      </w:r>
    </w:p>
    <w:p w14:paraId="74006F0A" w14:textId="53516021" w:rsidR="00860444" w:rsidRPr="00860444" w:rsidRDefault="00860444" w:rsidP="00860444">
      <w:pPr>
        <w:pStyle w:val="a3"/>
        <w:numPr>
          <w:ilvl w:val="0"/>
          <w:numId w:val="1"/>
        </w:numPr>
        <w:ind w:firstLine="567"/>
        <w:jc w:val="both"/>
        <w:rPr>
          <w:lang w:val="uz-Cyrl-UZ"/>
        </w:rPr>
      </w:pPr>
      <w:r w:rsidRPr="00860444">
        <w:rPr>
          <w:lang w:val="uz-Cyrl-UZ"/>
        </w:rPr>
        <w:t>Ўзбекистон Республикаси Конституциясида мустаҳкамланган инсон шахсий ҳуқуқ ва эркинликларини баён қилинг.</w:t>
      </w:r>
    </w:p>
    <w:p w14:paraId="53BE6F76" w14:textId="79BC484D" w:rsidR="00860444" w:rsidRDefault="00860444" w:rsidP="00860444">
      <w:pPr>
        <w:pStyle w:val="a3"/>
        <w:numPr>
          <w:ilvl w:val="0"/>
          <w:numId w:val="1"/>
        </w:numPr>
        <w:ind w:firstLine="567"/>
        <w:jc w:val="both"/>
        <w:rPr>
          <w:lang w:val="uz-Cyrl-UZ"/>
        </w:rPr>
      </w:pPr>
      <w:r w:rsidRPr="00860444">
        <w:rPr>
          <w:lang w:val="uz-Cyrl-UZ"/>
        </w:rPr>
        <w:t>Ўзбекистон Республикаси Конституциясида белгиланган инсоннинг сиёсий ҳуқуқларини баён қилинг.</w:t>
      </w:r>
    </w:p>
    <w:p w14:paraId="64522320" w14:textId="472E9AB9" w:rsidR="00860444" w:rsidRPr="00860444" w:rsidRDefault="00860444" w:rsidP="00860444">
      <w:pPr>
        <w:pStyle w:val="a3"/>
        <w:numPr>
          <w:ilvl w:val="0"/>
          <w:numId w:val="1"/>
        </w:numPr>
        <w:ind w:firstLine="567"/>
        <w:jc w:val="both"/>
        <w:rPr>
          <w:lang w:val="uz-Cyrl-UZ"/>
        </w:rPr>
      </w:pPr>
      <w:r w:rsidRPr="00860444">
        <w:rPr>
          <w:lang w:val="uz-Cyrl-UZ"/>
        </w:rPr>
        <w:t>Ўзбекистон Республикаси Конституциясида белгиланган инсоннинг иқтисодий ва ижтимоий ҳуқуқларини баён қилинг ?</w:t>
      </w:r>
    </w:p>
    <w:p w14:paraId="3E1A6502" w14:textId="07352E5A" w:rsidR="00860444" w:rsidRPr="00860444" w:rsidRDefault="00860444" w:rsidP="00860444">
      <w:pPr>
        <w:pStyle w:val="a3"/>
        <w:numPr>
          <w:ilvl w:val="0"/>
          <w:numId w:val="1"/>
        </w:numPr>
        <w:ind w:firstLine="567"/>
        <w:jc w:val="both"/>
        <w:rPr>
          <w:lang w:val="uz-Cyrl-UZ"/>
        </w:rPr>
      </w:pPr>
      <w:r w:rsidRPr="00860444">
        <w:rPr>
          <w:lang w:val="uz-Cyrl-UZ"/>
        </w:rPr>
        <w:t>Ўзбекистон Республикаси Конституциясида белгиланган фуқароларнинг бурчларини баён қилинг.</w:t>
      </w:r>
    </w:p>
    <w:p w14:paraId="15A1C429" w14:textId="6926AC11" w:rsidR="00860444" w:rsidRPr="00860444" w:rsidRDefault="00860444" w:rsidP="00860444">
      <w:pPr>
        <w:pStyle w:val="a3"/>
        <w:numPr>
          <w:ilvl w:val="0"/>
          <w:numId w:val="1"/>
        </w:numPr>
        <w:ind w:firstLine="567"/>
        <w:jc w:val="both"/>
        <w:rPr>
          <w:lang w:val="uz-Cyrl-UZ"/>
        </w:rPr>
      </w:pPr>
      <w:r w:rsidRPr="00860444">
        <w:rPr>
          <w:lang w:val="uz-Cyrl-UZ"/>
        </w:rPr>
        <w:t>Ўзбекистон Республикаси Президентининг 2018 йил 14 майдаги ПҚ-3723-сон “Жиноят ва жиноят-процессуал қонунчилиги тизимини тубдан такомиллаштириш чора-тадбирлари тўғрисида қарорига кўра, жиноий жавобгарлик ва жазо тизимини такомиллаштиришнинг асосий йўналишларини баён қилинг.</w:t>
      </w:r>
    </w:p>
    <w:p w14:paraId="79EF28D7" w14:textId="31D17497" w:rsidR="00860444" w:rsidRPr="00860444" w:rsidRDefault="00860444" w:rsidP="00860444">
      <w:pPr>
        <w:pStyle w:val="a3"/>
        <w:numPr>
          <w:ilvl w:val="0"/>
          <w:numId w:val="1"/>
        </w:numPr>
        <w:ind w:firstLine="567"/>
        <w:jc w:val="both"/>
        <w:rPr>
          <w:lang w:val="uz-Cyrl-UZ"/>
        </w:rPr>
      </w:pPr>
      <w:r w:rsidRPr="00860444">
        <w:rPr>
          <w:lang w:val="uz-Cyrl-UZ"/>
        </w:rPr>
        <w:t>Ўзбекистон Республикаси Президентининг 2018 йил 14 майдаги ПҚ-3723-сон “Жиноят ва жиноят-процессуал қонунчилиги тизимини тубдан такомиллаштириш чора-тадбирлари тўғрисида қарорига кўра жиноят-процессуал қонунчилик нормаларини тизимлаштириш ва уйғунлаштириш йўналишларини баён қилинг.</w:t>
      </w:r>
    </w:p>
    <w:p w14:paraId="66FEB90A" w14:textId="0F378D1F" w:rsidR="00860444" w:rsidRPr="00860444" w:rsidRDefault="00860444" w:rsidP="00860444">
      <w:pPr>
        <w:pStyle w:val="a3"/>
        <w:numPr>
          <w:ilvl w:val="0"/>
          <w:numId w:val="1"/>
        </w:numPr>
        <w:ind w:firstLine="567"/>
        <w:jc w:val="both"/>
        <w:rPr>
          <w:lang w:val="uz-Cyrl-UZ"/>
        </w:rPr>
      </w:pPr>
      <w:r w:rsidRPr="00860444">
        <w:rPr>
          <w:lang w:val="uz-Cyrl-UZ"/>
        </w:rPr>
        <w:t xml:space="preserve">Ўзбекистон Республикаси Президентининг “Судлар фаолиятини янада такомиллаштириш ва одил судлов самарадорлигини оширишга доир қўшимча чора-тадбирлар тўғрисида” 2020 йил 24 </w:t>
      </w:r>
      <w:r w:rsidRPr="00860444">
        <w:rPr>
          <w:lang w:val="uz-Cyrl-UZ"/>
        </w:rPr>
        <w:lastRenderedPageBreak/>
        <w:t>июлдаги ПФ-6034-Фармонига мувофиқ янги таҳрирдаги «Судлар тўғрисида»ги Қонун</w:t>
      </w:r>
      <w:r w:rsidR="004B23E9">
        <w:rPr>
          <w:lang w:val="uz-Cyrl-UZ"/>
        </w:rPr>
        <w:t xml:space="preserve">ида </w:t>
      </w:r>
      <w:r w:rsidRPr="00860444">
        <w:rPr>
          <w:lang w:val="uz-Cyrl-UZ"/>
        </w:rPr>
        <w:t xml:space="preserve">қандай ўзгаришлар </w:t>
      </w:r>
      <w:r w:rsidR="004B23E9">
        <w:rPr>
          <w:lang w:val="uz-Cyrl-UZ"/>
        </w:rPr>
        <w:t>рўй берди</w:t>
      </w:r>
      <w:r w:rsidRPr="00860444">
        <w:rPr>
          <w:lang w:val="uz-Cyrl-UZ"/>
        </w:rPr>
        <w:t>?</w:t>
      </w:r>
    </w:p>
    <w:p w14:paraId="550D9511" w14:textId="63B1D931" w:rsidR="00860444" w:rsidRPr="00860444" w:rsidRDefault="00860444" w:rsidP="00860444">
      <w:pPr>
        <w:pStyle w:val="a3"/>
        <w:numPr>
          <w:ilvl w:val="0"/>
          <w:numId w:val="1"/>
        </w:numPr>
        <w:ind w:firstLine="567"/>
        <w:jc w:val="both"/>
        <w:rPr>
          <w:lang w:val="uz-Cyrl-UZ"/>
        </w:rPr>
      </w:pPr>
      <w:r w:rsidRPr="00860444">
        <w:rPr>
          <w:lang w:val="uz-Cyrl-UZ"/>
        </w:rPr>
        <w:t>Ўзбекистон Республикаси Президентининг “Судлар фаолиятини янада такомиллаштириш ва одил судлов самарадорлигини оширишга доир қўшимча чора-тадбирлар тўғрисида” 2020 йил 24 июлдаги ПФ-6034-Фармонида суд органларининг амалдаги тузилишини замон талаблари ва халқаро стандартларга мувофиқ қайта кўриб чиқишни тақозо этаётган қандай омиллар кўрсатилган?</w:t>
      </w:r>
    </w:p>
    <w:p w14:paraId="051C7E41" w14:textId="364E89EE" w:rsidR="00860444" w:rsidRPr="00860444" w:rsidRDefault="00860444" w:rsidP="00860444">
      <w:pPr>
        <w:pStyle w:val="a3"/>
        <w:numPr>
          <w:ilvl w:val="0"/>
          <w:numId w:val="1"/>
        </w:numPr>
        <w:ind w:firstLine="567"/>
        <w:jc w:val="both"/>
        <w:rPr>
          <w:lang w:val="uz-Cyrl-UZ"/>
        </w:rPr>
      </w:pPr>
      <w:r w:rsidRPr="00860444">
        <w:rPr>
          <w:lang w:val="uz-Cyrl-UZ"/>
        </w:rPr>
        <w:t>Ўзбекистон Республикаси Президентининг 2018 йил 14 майдаги ПҚ-3723-сон “Жиноят ва жиноят-процессуал қонунчилиги тизимини тубдан такомиллаштириш чора-тадбирлари тўғрисида қарорига кўра, жиноят ва жиноят-процессуал қонунчилигини такомиллаштиришнинг асосий йўналишлари ва вазифалари нималардан иборат?</w:t>
      </w:r>
    </w:p>
    <w:p w14:paraId="31242542" w14:textId="08C3BAE2" w:rsidR="00860444" w:rsidRPr="00860444" w:rsidRDefault="00860444" w:rsidP="00860444">
      <w:pPr>
        <w:pStyle w:val="a3"/>
        <w:numPr>
          <w:ilvl w:val="0"/>
          <w:numId w:val="1"/>
        </w:numPr>
        <w:ind w:firstLine="567"/>
        <w:jc w:val="both"/>
        <w:rPr>
          <w:lang w:val="uz-Cyrl-UZ"/>
        </w:rPr>
      </w:pPr>
      <w:r w:rsidRPr="00860444">
        <w:rPr>
          <w:lang w:val="uz-Cyrl-UZ"/>
        </w:rPr>
        <w:t>Ўзбекистон Республикаси Президентининг 2018 йил 14 майдаги ПҚ-3723-сон “Жиноят ва жиноят-процессуал қонунчилиги тизимини тубдан такомиллаштириш чора-тадбирлари тўғрисида” қарорига кўра, жиноят қонунчилиги нормаларини унификация қилишнинг асосий йўналишлари нималардан иборат?</w:t>
      </w:r>
    </w:p>
    <w:p w14:paraId="52B61DCE" w14:textId="211532BA" w:rsidR="00860444" w:rsidRPr="00860444" w:rsidRDefault="00860444" w:rsidP="00860444">
      <w:pPr>
        <w:pStyle w:val="a3"/>
        <w:numPr>
          <w:ilvl w:val="0"/>
          <w:numId w:val="1"/>
        </w:numPr>
        <w:ind w:firstLine="567"/>
        <w:jc w:val="both"/>
        <w:rPr>
          <w:lang w:val="uz-Cyrl-UZ"/>
        </w:rPr>
      </w:pPr>
      <w:r w:rsidRPr="00860444">
        <w:rPr>
          <w:lang w:val="uz-Cyrl-UZ"/>
        </w:rPr>
        <w:t>Ўзбекистон Республикаси Президентининг 2018 йил 14 майдаги ПҚ-3723-сон “Жиноят ва жиноят-процессуал қонунчилиги тизимини тубдан такомиллаштириш чора-тадбирлари тўғрисида қарорига кўра фуқаролар ҳуқуқлари ва эркинликлари, жамият ва давлат манфаатларини амалда ва ишончли ҳимоя қилишни таъминлаш йўналишларини баён қилинг.</w:t>
      </w:r>
    </w:p>
    <w:p w14:paraId="2FA256F5" w14:textId="0FA19AC6" w:rsidR="00860444" w:rsidRPr="00860444" w:rsidRDefault="00860444" w:rsidP="00860444">
      <w:pPr>
        <w:pStyle w:val="a3"/>
        <w:numPr>
          <w:ilvl w:val="0"/>
          <w:numId w:val="1"/>
        </w:numPr>
        <w:ind w:firstLine="567"/>
        <w:jc w:val="both"/>
        <w:rPr>
          <w:lang w:val="uz-Cyrl-UZ"/>
        </w:rPr>
      </w:pPr>
      <w:r w:rsidRPr="00860444">
        <w:rPr>
          <w:lang w:val="uz-Cyrl-UZ"/>
        </w:rPr>
        <w:t>Ўзбекистон Республикаси Президентининг 2018 йил 14 майдаги ПҚ-3723-сон “Жиноят ва жиноят-процессуал қонунчилиги тизимини тубдан такомиллаштириш чора-тадбирлари тўғрисида қарорига кўра жиноят процессининг янги шакл ва тартиб-таомилларини жорий этиш йўналишларини баён қилинг.</w:t>
      </w:r>
    </w:p>
    <w:p w14:paraId="01EEB6CC" w14:textId="3C4D9D3B" w:rsidR="00860444" w:rsidRPr="00860444" w:rsidRDefault="00860444" w:rsidP="00860444">
      <w:pPr>
        <w:pStyle w:val="a3"/>
        <w:numPr>
          <w:ilvl w:val="0"/>
          <w:numId w:val="1"/>
        </w:numPr>
        <w:ind w:firstLine="567"/>
        <w:jc w:val="both"/>
        <w:rPr>
          <w:lang w:val="uz-Cyrl-UZ"/>
        </w:rPr>
      </w:pPr>
      <w:r w:rsidRPr="00860444">
        <w:rPr>
          <w:lang w:val="uz-Cyrl-UZ"/>
        </w:rPr>
        <w:t>Ўзбекистон Республикаси Президентининг 2018 йил 14 майдаги ПҚ-3723-сон “Жиноят ва жиноят-процессуал қонунчилиги тизимини тубдан такомиллаштириш чора-тадбирлари тўғрисида қарорига кўра, жиноят процессида шахс ҳуқуқ ва эркинликларининг ишончли кафолатини таъминлаш механизмларини такомиллаштириш йўналишларини баён қилинг.</w:t>
      </w:r>
    </w:p>
    <w:p w14:paraId="3DE74FA8" w14:textId="791F29DC" w:rsidR="00860444" w:rsidRPr="00860444" w:rsidRDefault="00860444" w:rsidP="00860444">
      <w:pPr>
        <w:pStyle w:val="a3"/>
        <w:numPr>
          <w:ilvl w:val="0"/>
          <w:numId w:val="1"/>
        </w:numPr>
        <w:ind w:firstLine="567"/>
        <w:jc w:val="both"/>
        <w:rPr>
          <w:lang w:val="uz-Cyrl-UZ"/>
        </w:rPr>
      </w:pPr>
      <w:r w:rsidRPr="00860444">
        <w:rPr>
          <w:lang w:val="uz-Cyrl-UZ"/>
        </w:rPr>
        <w:t>Ўзбекистон Республикаси Президентининг Ўзбекистон Республикаси Президенти Шавкат Мирзиёевнинг 2020 йил 25 январда Олий Мажлисга Мурожаатномасида қонун устуворлиги ва суд-ҳуқуқ соҳасидаги қандай вазифалар назарда тутилган?</w:t>
      </w:r>
    </w:p>
    <w:p w14:paraId="6DE7A591" w14:textId="0FC15E99" w:rsidR="00860444" w:rsidRPr="00860444" w:rsidRDefault="00860444" w:rsidP="00860444">
      <w:pPr>
        <w:pStyle w:val="a3"/>
        <w:numPr>
          <w:ilvl w:val="0"/>
          <w:numId w:val="1"/>
        </w:numPr>
        <w:ind w:firstLine="567"/>
        <w:jc w:val="both"/>
        <w:rPr>
          <w:lang w:val="uz-Cyrl-UZ"/>
        </w:rPr>
      </w:pPr>
      <w:r w:rsidRPr="00860444">
        <w:rPr>
          <w:lang w:val="uz-Cyrl-UZ"/>
        </w:rPr>
        <w:lastRenderedPageBreak/>
        <w:t>Ўзбекистон Республикаси Президентининг “Ўзбекистон Республикасида коррупцияга қарши курашиш тизимини такомиллаштириш бўйича қўшимча чора-тадбирлар тўғрисида” 2020 йил 29 июндаги ПФ-6013-сон Фармонида коррупцияга қарши курашиш тизимида қандай ўзгаришлар назарда тутилган?</w:t>
      </w:r>
    </w:p>
    <w:p w14:paraId="6AC78BBB" w14:textId="1FFCF819" w:rsidR="00860444" w:rsidRPr="00860444" w:rsidRDefault="00860444" w:rsidP="00860444">
      <w:pPr>
        <w:pStyle w:val="a3"/>
        <w:numPr>
          <w:ilvl w:val="0"/>
          <w:numId w:val="1"/>
        </w:numPr>
        <w:ind w:firstLine="567"/>
        <w:jc w:val="both"/>
        <w:rPr>
          <w:lang w:val="uz-Cyrl-UZ"/>
        </w:rPr>
      </w:pPr>
      <w:r w:rsidRPr="00860444">
        <w:rPr>
          <w:lang w:val="uz-Cyrl-UZ"/>
        </w:rPr>
        <w:t>Ўзбекистон Республикаси Президентининг 2020 йил 22 июндаги ПФ-6012-сон Фармони билан тасдиқланган Инсон ҳуқуқлари бўйича Ўзбекистон Республикасининг Миллий стратегиясининг шахсий ва сиёсий ҳуқуқларни ҳимоя қилиш соҳасидаги устувор йўналишларини баён қилинг?</w:t>
      </w:r>
    </w:p>
    <w:p w14:paraId="6708ED0F" w14:textId="0259D9DF" w:rsidR="00860444" w:rsidRDefault="00860444" w:rsidP="00860444">
      <w:pPr>
        <w:pStyle w:val="a3"/>
        <w:numPr>
          <w:ilvl w:val="0"/>
          <w:numId w:val="1"/>
        </w:numPr>
        <w:ind w:firstLine="567"/>
        <w:jc w:val="both"/>
        <w:rPr>
          <w:lang w:val="uz-Cyrl-UZ"/>
        </w:rPr>
      </w:pPr>
      <w:r w:rsidRPr="00860444">
        <w:rPr>
          <w:lang w:val="uz-Cyrl-UZ"/>
        </w:rPr>
        <w:t>2017—2021 йилларда Ўзбекистон Республикасини ривожлантиришнинг бешта устувор йўналиши бўйича Ҳаракатлар стратегиясида суд ҳокимиятининг чинакам мустақиллигини таъминлаш, суднинг нуфузини ошириш, суд тизимини демократлаштириш ва такомиллаштириш йўналишларини баён қилинг ?</w:t>
      </w:r>
    </w:p>
    <w:p w14:paraId="5185DF4D" w14:textId="2AB5397C" w:rsidR="00860444" w:rsidRPr="00860444" w:rsidRDefault="00860444" w:rsidP="00860444">
      <w:pPr>
        <w:pStyle w:val="a3"/>
        <w:numPr>
          <w:ilvl w:val="0"/>
          <w:numId w:val="1"/>
        </w:numPr>
        <w:ind w:firstLine="567"/>
        <w:jc w:val="both"/>
        <w:rPr>
          <w:lang w:val="uz-Cyrl-UZ"/>
        </w:rPr>
      </w:pPr>
      <w:r w:rsidRPr="00860444">
        <w:rPr>
          <w:lang w:val="uz-Cyrl-UZ"/>
        </w:rPr>
        <w:t>2017—2021 йилларда Ўзбекистон Республикасини ривожлантиришнинг бешта устувор йўналиши бўйича Ҳаракатлар стратегиясида жиноятчиликка қарши курашиш ва ҳуқуқбузарликларнинг олдини олиш тизимини такомиллаштириш йўналишларини баён қилинг.</w:t>
      </w:r>
    </w:p>
    <w:p w14:paraId="17D472A7" w14:textId="6B83E3F0" w:rsidR="00860444" w:rsidRPr="00860444" w:rsidRDefault="00860444" w:rsidP="00860444">
      <w:pPr>
        <w:pStyle w:val="a3"/>
        <w:numPr>
          <w:ilvl w:val="0"/>
          <w:numId w:val="1"/>
        </w:numPr>
        <w:ind w:firstLine="567"/>
        <w:jc w:val="both"/>
        <w:rPr>
          <w:lang w:val="uz-Cyrl-UZ"/>
        </w:rPr>
      </w:pPr>
      <w:r w:rsidRPr="00860444">
        <w:rPr>
          <w:lang w:val="uz-Cyrl-UZ"/>
        </w:rPr>
        <w:t>Ўзбекистон Республикасида давлат ҳокимиятининг тизимини таҳлил қилинг.</w:t>
      </w:r>
    </w:p>
    <w:p w14:paraId="4C3F36CD" w14:textId="5EC805BD" w:rsidR="00860444" w:rsidRPr="00860444" w:rsidRDefault="00860444" w:rsidP="00860444">
      <w:pPr>
        <w:pStyle w:val="a3"/>
        <w:numPr>
          <w:ilvl w:val="0"/>
          <w:numId w:val="1"/>
        </w:numPr>
        <w:ind w:firstLine="567"/>
        <w:jc w:val="both"/>
        <w:rPr>
          <w:lang w:val="uz-Cyrl-UZ"/>
        </w:rPr>
      </w:pPr>
      <w:r w:rsidRPr="00860444">
        <w:rPr>
          <w:lang w:val="uz-Cyrl-UZ"/>
        </w:rPr>
        <w:t>2017—2021 йилларда Ўзбекистон Республикасини ривожлантиришнинг бешта устувор йўналиши бўйича Ҳаракатлар стратегиясида суд-ҳуқуқ тизимида маъмурий, жиноят, фуқаролик ва хўжалик қонунчилигини такомиллаштириш йўналишларини баён қилинг.</w:t>
      </w:r>
    </w:p>
    <w:p w14:paraId="302630EA" w14:textId="0E872CB0" w:rsidR="00860444" w:rsidRPr="00860444" w:rsidRDefault="00860444" w:rsidP="00860444">
      <w:pPr>
        <w:pStyle w:val="a3"/>
        <w:numPr>
          <w:ilvl w:val="0"/>
          <w:numId w:val="1"/>
        </w:numPr>
        <w:ind w:firstLine="567"/>
        <w:jc w:val="both"/>
        <w:rPr>
          <w:lang w:val="uz-Cyrl-UZ"/>
        </w:rPr>
      </w:pPr>
      <w:r w:rsidRPr="00860444">
        <w:rPr>
          <w:lang w:val="uz-Cyrl-UZ"/>
        </w:rPr>
        <w:t>Ўзбекистон Республикаси Президентининг 2018 йил 13 июлдаги ПФ-5482-сон “Суд-ҳуқуқ тизимини янада такомиллаштириш ва суд ҳокимияти органларига ишончни ошириш чора-тадбирлари тўғрисида” Фармонида суд органлари фаолиятининг шаффофлигини янада таъминлаш, аҳоли билан очиқ мулоқотни кенгайтириш ва одил судловни амалга оширишда жамоатчилик ролини кучайтириш мақсадида қандай чоралар белгиланган.</w:t>
      </w:r>
    </w:p>
    <w:p w14:paraId="767BABA8" w14:textId="1BE2142C" w:rsidR="00860444" w:rsidRDefault="00860444" w:rsidP="00860444">
      <w:pPr>
        <w:pStyle w:val="a3"/>
        <w:numPr>
          <w:ilvl w:val="0"/>
          <w:numId w:val="1"/>
        </w:numPr>
        <w:ind w:firstLine="567"/>
        <w:jc w:val="both"/>
        <w:rPr>
          <w:lang w:val="uz-Cyrl-UZ"/>
        </w:rPr>
      </w:pPr>
      <w:r w:rsidRPr="00860444">
        <w:rPr>
          <w:lang w:val="uz-Cyrl-UZ"/>
        </w:rPr>
        <w:t>Ўзбекистон Республикаси Президентининг 2020 йил 7 декабрдаги “Судьяларнинг чинакам мустақиллигини таъминлаш ҳамда суд тизимида коррупциянинг олдини олиш самарадорлигини ошириш чора-тадбирлари тўғрисида”ги ПФ-6127-сонли Фармонининг мазмун-моҳияти</w:t>
      </w:r>
    </w:p>
    <w:p w14:paraId="267DCC09" w14:textId="77777777" w:rsidR="00C04FCC" w:rsidRDefault="00C04FCC">
      <w:pPr>
        <w:rPr>
          <w:b/>
          <w:bCs/>
          <w:lang w:val="uz-Cyrl-UZ"/>
        </w:rPr>
      </w:pPr>
      <w:r>
        <w:rPr>
          <w:b/>
          <w:bCs/>
          <w:lang w:val="uz-Cyrl-UZ"/>
        </w:rPr>
        <w:br w:type="page"/>
      </w:r>
    </w:p>
    <w:p w14:paraId="04DED69D" w14:textId="4B8E2066" w:rsidR="00860444" w:rsidRDefault="00860444" w:rsidP="00860444">
      <w:pPr>
        <w:pStyle w:val="a3"/>
        <w:ind w:left="0"/>
        <w:jc w:val="center"/>
        <w:rPr>
          <w:b/>
          <w:bCs/>
          <w:lang w:val="uz-Cyrl-UZ"/>
        </w:rPr>
      </w:pPr>
      <w:r w:rsidRPr="00860444">
        <w:rPr>
          <w:b/>
          <w:bCs/>
          <w:lang w:val="uz-Cyrl-UZ"/>
        </w:rPr>
        <w:lastRenderedPageBreak/>
        <w:t>Жиноят ишлари бўйича судга судьялик лавозимига илк бор тайинланадиган номзодлар учун</w:t>
      </w:r>
    </w:p>
    <w:p w14:paraId="48FD2EC9" w14:textId="73DBE866" w:rsidR="00860444" w:rsidRDefault="00860444" w:rsidP="00860444">
      <w:pPr>
        <w:pStyle w:val="a3"/>
        <w:ind w:left="0"/>
        <w:jc w:val="center"/>
        <w:rPr>
          <w:b/>
          <w:bCs/>
          <w:lang w:val="uz-Cyrl-UZ"/>
        </w:rPr>
      </w:pPr>
      <w:r>
        <w:rPr>
          <w:b/>
          <w:bCs/>
          <w:lang w:val="uz-Cyrl-UZ"/>
        </w:rPr>
        <w:t>МАХСУС</w:t>
      </w:r>
      <w:r w:rsidRPr="00860444">
        <w:rPr>
          <w:b/>
          <w:bCs/>
          <w:lang w:val="uz-Cyrl-UZ"/>
        </w:rPr>
        <w:t xml:space="preserve"> САВОЛЛАР</w:t>
      </w:r>
    </w:p>
    <w:p w14:paraId="566F8711" w14:textId="77777777" w:rsidR="00860444" w:rsidRPr="00860444" w:rsidRDefault="00860444" w:rsidP="00860444">
      <w:pPr>
        <w:pStyle w:val="a3"/>
        <w:ind w:left="0"/>
        <w:jc w:val="center"/>
        <w:rPr>
          <w:b/>
          <w:bCs/>
          <w:lang w:val="uz-Cyrl-UZ"/>
        </w:rPr>
      </w:pPr>
    </w:p>
    <w:p w14:paraId="0D725778" w14:textId="3DF35415" w:rsidR="00860444" w:rsidRPr="00860444" w:rsidRDefault="00860444" w:rsidP="00CA13B3">
      <w:pPr>
        <w:pStyle w:val="a3"/>
        <w:numPr>
          <w:ilvl w:val="0"/>
          <w:numId w:val="1"/>
        </w:numPr>
        <w:ind w:firstLine="567"/>
        <w:jc w:val="both"/>
        <w:rPr>
          <w:lang w:val="uz-Cyrl-UZ"/>
        </w:rPr>
      </w:pPr>
      <w:r w:rsidRPr="00860444">
        <w:rPr>
          <w:lang w:val="uz-Cyrl-UZ"/>
        </w:rPr>
        <w:t>Мол-мулкни ўғирлаш, ўзлаштириш, растрата қилиш, мансаб лавозимини суиистеъмол қилиш ёки фирибгарлик йўли билан талон-торож қилиш учун жиноий ва маъмурий жавобгарлик қайси мезонга асосан фарқланади ?</w:t>
      </w:r>
    </w:p>
    <w:p w14:paraId="76923BE8" w14:textId="784B7197" w:rsidR="00860444" w:rsidRPr="00860444" w:rsidRDefault="00860444" w:rsidP="00CA13B3">
      <w:pPr>
        <w:pStyle w:val="a3"/>
        <w:numPr>
          <w:ilvl w:val="0"/>
          <w:numId w:val="1"/>
        </w:numPr>
        <w:ind w:firstLine="567"/>
        <w:jc w:val="both"/>
        <w:rPr>
          <w:lang w:val="uz-Cyrl-UZ"/>
        </w:rPr>
      </w:pPr>
      <w:r w:rsidRPr="00860444">
        <w:rPr>
          <w:lang w:val="uz-Cyrl-UZ"/>
        </w:rPr>
        <w:t>Жиноят қонунининг орқага қайтиш кучи тушунчасини изоҳлаб беринг.</w:t>
      </w:r>
    </w:p>
    <w:p w14:paraId="63111EA7" w14:textId="3AED7994" w:rsidR="00860444" w:rsidRPr="00860444" w:rsidRDefault="00860444" w:rsidP="00CA13B3">
      <w:pPr>
        <w:pStyle w:val="a3"/>
        <w:numPr>
          <w:ilvl w:val="0"/>
          <w:numId w:val="1"/>
        </w:numPr>
        <w:ind w:firstLine="567"/>
        <w:jc w:val="both"/>
        <w:rPr>
          <w:lang w:val="uz-Cyrl-UZ"/>
        </w:rPr>
      </w:pPr>
      <w:r w:rsidRPr="00860444">
        <w:rPr>
          <w:lang w:val="uz-Cyrl-UZ"/>
        </w:rPr>
        <w:t>Жиноят белгиларини муҳокама қилинг.</w:t>
      </w:r>
    </w:p>
    <w:p w14:paraId="22D1D1C0" w14:textId="7A780ECB" w:rsidR="00860444" w:rsidRPr="00860444" w:rsidRDefault="00860444" w:rsidP="00CA13B3">
      <w:pPr>
        <w:pStyle w:val="a3"/>
        <w:numPr>
          <w:ilvl w:val="0"/>
          <w:numId w:val="1"/>
        </w:numPr>
        <w:ind w:firstLine="567"/>
        <w:jc w:val="both"/>
        <w:rPr>
          <w:lang w:val="uz-Cyrl-UZ"/>
        </w:rPr>
      </w:pPr>
      <w:r w:rsidRPr="00860444">
        <w:rPr>
          <w:lang w:val="uz-Cyrl-UZ"/>
        </w:rPr>
        <w:t>Қасддан одам ўлдириш жиноятини жабрланувчининг ўлимига сабаб бўлган қасддан баданга оғир шикаст етказиш жиноятидан фарқини муҳокама этинг.</w:t>
      </w:r>
      <w:r w:rsidRPr="00860444">
        <w:rPr>
          <w:lang w:val="uz-Cyrl-UZ"/>
        </w:rPr>
        <w:tab/>
      </w:r>
    </w:p>
    <w:p w14:paraId="6668677F" w14:textId="797FFBFF" w:rsidR="00860444" w:rsidRPr="00860444" w:rsidRDefault="00860444" w:rsidP="00CA13B3">
      <w:pPr>
        <w:pStyle w:val="a3"/>
        <w:numPr>
          <w:ilvl w:val="0"/>
          <w:numId w:val="1"/>
        </w:numPr>
        <w:ind w:firstLine="567"/>
        <w:jc w:val="both"/>
        <w:rPr>
          <w:lang w:val="uz-Cyrl-UZ"/>
        </w:rPr>
      </w:pPr>
      <w:r w:rsidRPr="00860444">
        <w:rPr>
          <w:lang w:val="uz-Cyrl-UZ"/>
        </w:rPr>
        <w:t>Қасд шакллари ва унинг квалификацияга таъсирини таҳлил қилинг.</w:t>
      </w:r>
    </w:p>
    <w:p w14:paraId="4E576E8B" w14:textId="5415322E" w:rsidR="00860444" w:rsidRPr="00860444" w:rsidRDefault="00860444" w:rsidP="00CA13B3">
      <w:pPr>
        <w:pStyle w:val="a3"/>
        <w:numPr>
          <w:ilvl w:val="0"/>
          <w:numId w:val="1"/>
        </w:numPr>
        <w:ind w:firstLine="567"/>
        <w:jc w:val="both"/>
        <w:rPr>
          <w:lang w:val="uz-Cyrl-UZ"/>
        </w:rPr>
      </w:pPr>
      <w:r w:rsidRPr="00860444">
        <w:rPr>
          <w:lang w:val="uz-Cyrl-UZ"/>
        </w:rPr>
        <w:t>Мураккаб айбли жиноятларни таҳлил қилинг.</w:t>
      </w:r>
    </w:p>
    <w:p w14:paraId="0B38AA8F" w14:textId="5E7B4A93" w:rsidR="00860444" w:rsidRPr="00860444" w:rsidRDefault="00860444" w:rsidP="00CA13B3">
      <w:pPr>
        <w:pStyle w:val="a3"/>
        <w:numPr>
          <w:ilvl w:val="0"/>
          <w:numId w:val="1"/>
        </w:numPr>
        <w:ind w:firstLine="567"/>
        <w:jc w:val="both"/>
        <w:rPr>
          <w:lang w:val="uz-Cyrl-UZ"/>
        </w:rPr>
      </w:pPr>
      <w:r w:rsidRPr="00860444">
        <w:rPr>
          <w:lang w:val="uz-Cyrl-UZ"/>
        </w:rPr>
        <w:t>Тамом бўлмаган ва иштирокчиликда содир этилган жиноятлар учун жазо тайинлаш тартибини муҳокама қилинг.</w:t>
      </w:r>
    </w:p>
    <w:p w14:paraId="17F3DE2F" w14:textId="238A4DE4" w:rsidR="00860444" w:rsidRPr="00860444" w:rsidRDefault="00860444" w:rsidP="00CA13B3">
      <w:pPr>
        <w:pStyle w:val="a3"/>
        <w:numPr>
          <w:ilvl w:val="0"/>
          <w:numId w:val="1"/>
        </w:numPr>
        <w:ind w:firstLine="567"/>
        <w:jc w:val="both"/>
        <w:rPr>
          <w:lang w:val="uz-Cyrl-UZ"/>
        </w:rPr>
      </w:pPr>
      <w:r w:rsidRPr="00860444">
        <w:rPr>
          <w:lang w:val="uz-Cyrl-UZ"/>
        </w:rPr>
        <w:t>Қонунда назарда тутилганидан ҳам енгилроқ жазо тайинлаш асосларини муҳокама қилинг.</w:t>
      </w:r>
    </w:p>
    <w:p w14:paraId="019F6754" w14:textId="0BDAF6DA" w:rsidR="00860444" w:rsidRPr="00860444" w:rsidRDefault="00860444" w:rsidP="00CA13B3">
      <w:pPr>
        <w:pStyle w:val="a3"/>
        <w:numPr>
          <w:ilvl w:val="0"/>
          <w:numId w:val="1"/>
        </w:numPr>
        <w:ind w:firstLine="567"/>
        <w:jc w:val="both"/>
        <w:rPr>
          <w:lang w:val="uz-Cyrl-UZ"/>
        </w:rPr>
      </w:pPr>
      <w:r w:rsidRPr="00860444">
        <w:rPr>
          <w:lang w:val="uz-Cyrl-UZ"/>
        </w:rPr>
        <w:t>Жиноят содир этишдан ихтиёрий қайтиш тушунчаси ва жиноят содир этишдан ихтиёрий қайтган шахсларнинг жавобгарлигини тавсифланг.</w:t>
      </w:r>
    </w:p>
    <w:p w14:paraId="5B4BA21C" w14:textId="69C76C72" w:rsidR="00860444" w:rsidRPr="00860444" w:rsidRDefault="00860444" w:rsidP="00CA13B3">
      <w:pPr>
        <w:pStyle w:val="a3"/>
        <w:numPr>
          <w:ilvl w:val="0"/>
          <w:numId w:val="1"/>
        </w:numPr>
        <w:ind w:firstLine="567"/>
        <w:jc w:val="both"/>
        <w:rPr>
          <w:lang w:val="uz-Cyrl-UZ"/>
        </w:rPr>
      </w:pPr>
      <w:r w:rsidRPr="00860444">
        <w:rPr>
          <w:lang w:val="uz-Cyrl-UZ"/>
        </w:rPr>
        <w:t>Жиноятда иштирокчилик шаклларини таҳлил қилинг.</w:t>
      </w:r>
    </w:p>
    <w:p w14:paraId="7F96E688" w14:textId="11CFBE62" w:rsidR="00860444" w:rsidRPr="00860444" w:rsidRDefault="00860444" w:rsidP="00CA13B3">
      <w:pPr>
        <w:pStyle w:val="a3"/>
        <w:numPr>
          <w:ilvl w:val="0"/>
          <w:numId w:val="1"/>
        </w:numPr>
        <w:ind w:firstLine="567"/>
        <w:jc w:val="both"/>
        <w:rPr>
          <w:lang w:val="uz-Cyrl-UZ"/>
        </w:rPr>
      </w:pPr>
      <w:r w:rsidRPr="00860444">
        <w:rPr>
          <w:lang w:val="uz-Cyrl-UZ"/>
        </w:rPr>
        <w:t>Жиноятда иштирокчилик турларини тавсифланг.</w:t>
      </w:r>
    </w:p>
    <w:p w14:paraId="5B16FD52" w14:textId="2298501F" w:rsidR="00860444" w:rsidRPr="00860444" w:rsidRDefault="00860444" w:rsidP="00CA13B3">
      <w:pPr>
        <w:pStyle w:val="a3"/>
        <w:numPr>
          <w:ilvl w:val="0"/>
          <w:numId w:val="1"/>
        </w:numPr>
        <w:ind w:firstLine="567"/>
        <w:jc w:val="both"/>
        <w:rPr>
          <w:lang w:val="uz-Cyrl-UZ"/>
        </w:rPr>
      </w:pPr>
      <w:r w:rsidRPr="00860444">
        <w:rPr>
          <w:lang w:val="uz-Cyrl-UZ"/>
        </w:rPr>
        <w:t>Жиноятда иштирок этганлик учун жавобгарлик доирасини таҳлил қилинг.</w:t>
      </w:r>
    </w:p>
    <w:p w14:paraId="1C010DD4" w14:textId="48466EA8" w:rsidR="00860444" w:rsidRPr="00860444" w:rsidRDefault="00860444" w:rsidP="00CA13B3">
      <w:pPr>
        <w:pStyle w:val="a3"/>
        <w:numPr>
          <w:ilvl w:val="0"/>
          <w:numId w:val="1"/>
        </w:numPr>
        <w:ind w:firstLine="567"/>
        <w:jc w:val="both"/>
        <w:rPr>
          <w:lang w:val="uz-Cyrl-UZ"/>
        </w:rPr>
      </w:pPr>
      <w:r w:rsidRPr="00860444">
        <w:rPr>
          <w:lang w:val="uz-Cyrl-UZ"/>
        </w:rPr>
        <w:t>Жиноят ҳуқуқида махсус субъект тушунчаси ва уни жиноятни квалификация қилишдаги аҳамиятини таҳлил қилинг.</w:t>
      </w:r>
    </w:p>
    <w:p w14:paraId="6F7C4C17" w14:textId="2FB6523A" w:rsidR="00860444" w:rsidRPr="00860444" w:rsidRDefault="00860444" w:rsidP="00CA13B3">
      <w:pPr>
        <w:pStyle w:val="a3"/>
        <w:numPr>
          <w:ilvl w:val="0"/>
          <w:numId w:val="1"/>
        </w:numPr>
        <w:ind w:firstLine="567"/>
        <w:jc w:val="both"/>
        <w:rPr>
          <w:lang w:val="uz-Cyrl-UZ"/>
        </w:rPr>
      </w:pPr>
      <w:r w:rsidRPr="00860444">
        <w:rPr>
          <w:lang w:val="uz-Cyrl-UZ"/>
        </w:rPr>
        <w:t>Зарурий мудофаа тушунчаси ва унинг охирги заруратдан фарқларини таҳлил қилинг.</w:t>
      </w:r>
    </w:p>
    <w:p w14:paraId="05A1725B" w14:textId="40F22EEE" w:rsidR="00860444" w:rsidRDefault="00860444" w:rsidP="00CA13B3">
      <w:pPr>
        <w:pStyle w:val="a3"/>
        <w:numPr>
          <w:ilvl w:val="0"/>
          <w:numId w:val="1"/>
        </w:numPr>
        <w:ind w:firstLine="567"/>
        <w:jc w:val="both"/>
        <w:rPr>
          <w:lang w:val="uz-Cyrl-UZ"/>
        </w:rPr>
      </w:pPr>
      <w:r w:rsidRPr="00860444">
        <w:rPr>
          <w:lang w:val="uz-Cyrl-UZ"/>
        </w:rPr>
        <w:t>Тамом бўлмаган жиноят тушунчаси, турлари ва унинг жиноят-ҳуқуқий моҳиятини таҳлил қилинг.</w:t>
      </w:r>
    </w:p>
    <w:p w14:paraId="247274D5" w14:textId="25FF385B" w:rsidR="00860444" w:rsidRPr="00860444" w:rsidRDefault="00860444" w:rsidP="00CA13B3">
      <w:pPr>
        <w:pStyle w:val="a3"/>
        <w:numPr>
          <w:ilvl w:val="0"/>
          <w:numId w:val="1"/>
        </w:numPr>
        <w:ind w:firstLine="567"/>
        <w:jc w:val="both"/>
        <w:rPr>
          <w:lang w:val="uz-Cyrl-UZ"/>
        </w:rPr>
      </w:pPr>
      <w:r w:rsidRPr="00860444">
        <w:rPr>
          <w:lang w:val="uz-Cyrl-UZ"/>
        </w:rPr>
        <w:t>Ижтимоий хавфли қилмиш содир этган шахсни ушлаш вақтида зарар етказишнинг ҳуқуқий оқибатларини таҳлил қилинг.</w:t>
      </w:r>
    </w:p>
    <w:p w14:paraId="55F8D3F0" w14:textId="51F202F7" w:rsidR="00860444" w:rsidRPr="00860444" w:rsidRDefault="00860444" w:rsidP="00CA13B3">
      <w:pPr>
        <w:pStyle w:val="a3"/>
        <w:numPr>
          <w:ilvl w:val="0"/>
          <w:numId w:val="1"/>
        </w:numPr>
        <w:ind w:firstLine="567"/>
        <w:jc w:val="both"/>
        <w:rPr>
          <w:lang w:val="uz-Cyrl-UZ"/>
        </w:rPr>
      </w:pPr>
      <w:r w:rsidRPr="00860444">
        <w:rPr>
          <w:lang w:val="uz-Cyrl-UZ"/>
        </w:rPr>
        <w:t>Жиноятларни таснифлаш асосига кирувчи мезонларни баён этинг.</w:t>
      </w:r>
    </w:p>
    <w:p w14:paraId="45E77FBE" w14:textId="4B15101B" w:rsidR="00860444" w:rsidRPr="00860444" w:rsidRDefault="00860444" w:rsidP="00CA13B3">
      <w:pPr>
        <w:pStyle w:val="a3"/>
        <w:numPr>
          <w:ilvl w:val="0"/>
          <w:numId w:val="1"/>
        </w:numPr>
        <w:ind w:firstLine="567"/>
        <w:jc w:val="both"/>
        <w:rPr>
          <w:lang w:val="uz-Cyrl-UZ"/>
        </w:rPr>
      </w:pPr>
      <w:r w:rsidRPr="00860444">
        <w:rPr>
          <w:lang w:val="uz-Cyrl-UZ"/>
        </w:rPr>
        <w:t>Жиноятнинг субъектив томонида айб қандай ўрин тутиши ва унинг шаклларини таҳлил қилинг.</w:t>
      </w:r>
    </w:p>
    <w:p w14:paraId="5D1C88E5" w14:textId="2A367AA0" w:rsidR="00860444" w:rsidRPr="00860444" w:rsidRDefault="00860444" w:rsidP="00CA13B3">
      <w:pPr>
        <w:pStyle w:val="a3"/>
        <w:numPr>
          <w:ilvl w:val="0"/>
          <w:numId w:val="1"/>
        </w:numPr>
        <w:ind w:firstLine="567"/>
        <w:jc w:val="both"/>
        <w:rPr>
          <w:lang w:val="uz-Cyrl-UZ"/>
        </w:rPr>
      </w:pPr>
      <w:r w:rsidRPr="00860444">
        <w:rPr>
          <w:lang w:val="uz-Cyrl-UZ"/>
        </w:rPr>
        <w:lastRenderedPageBreak/>
        <w:t>Қасд шакллари ва унинг квалификацияга таъсирини таҳлил қилинг.</w:t>
      </w:r>
    </w:p>
    <w:p w14:paraId="2ABC901C" w14:textId="5E361EC5" w:rsidR="00860444" w:rsidRPr="00860444" w:rsidRDefault="00860444" w:rsidP="00CA13B3">
      <w:pPr>
        <w:pStyle w:val="a3"/>
        <w:numPr>
          <w:ilvl w:val="0"/>
          <w:numId w:val="1"/>
        </w:numPr>
        <w:ind w:firstLine="567"/>
        <w:jc w:val="both"/>
        <w:rPr>
          <w:lang w:val="uz-Cyrl-UZ"/>
        </w:rPr>
      </w:pPr>
      <w:r w:rsidRPr="00860444">
        <w:rPr>
          <w:lang w:val="uz-Cyrl-UZ"/>
        </w:rPr>
        <w:t>Жиноят мотиви ва мақсадининг жиноят-ҳуқуқий аҳамиятини таҳлил қилинг.</w:t>
      </w:r>
    </w:p>
    <w:p w14:paraId="1EF150A0" w14:textId="6F6F5EBD" w:rsidR="00860444" w:rsidRPr="00860444" w:rsidRDefault="00860444" w:rsidP="00CA13B3">
      <w:pPr>
        <w:pStyle w:val="a3"/>
        <w:numPr>
          <w:ilvl w:val="0"/>
          <w:numId w:val="1"/>
        </w:numPr>
        <w:ind w:firstLine="567"/>
        <w:jc w:val="both"/>
        <w:rPr>
          <w:lang w:val="uz-Cyrl-UZ"/>
        </w:rPr>
      </w:pPr>
      <w:r w:rsidRPr="00860444">
        <w:rPr>
          <w:lang w:val="uz-Cyrl-UZ"/>
        </w:rPr>
        <w:t>Қилмишнинг жиноийлигини истисно қиладиган ҳолатларни таҳлил қилинг.</w:t>
      </w:r>
    </w:p>
    <w:p w14:paraId="2AAEC46C" w14:textId="03ED65E8" w:rsidR="00860444" w:rsidRPr="00860444" w:rsidRDefault="00860444" w:rsidP="00CA13B3">
      <w:pPr>
        <w:pStyle w:val="a3"/>
        <w:numPr>
          <w:ilvl w:val="0"/>
          <w:numId w:val="1"/>
        </w:numPr>
        <w:ind w:firstLine="567"/>
        <w:jc w:val="both"/>
        <w:rPr>
          <w:lang w:val="uz-Cyrl-UZ"/>
        </w:rPr>
      </w:pPr>
      <w:r w:rsidRPr="00860444">
        <w:rPr>
          <w:lang w:val="uz-Cyrl-UZ"/>
        </w:rPr>
        <w:t>Жиноят қонунининг вақт бўйича амал қилиши деганда нима тушунилади?</w:t>
      </w:r>
    </w:p>
    <w:p w14:paraId="0DB222DA" w14:textId="0DDD36F8" w:rsidR="00860444" w:rsidRPr="00860444" w:rsidRDefault="00860444" w:rsidP="00CA13B3">
      <w:pPr>
        <w:pStyle w:val="a3"/>
        <w:numPr>
          <w:ilvl w:val="0"/>
          <w:numId w:val="1"/>
        </w:numPr>
        <w:ind w:firstLine="567"/>
        <w:jc w:val="both"/>
        <w:rPr>
          <w:lang w:val="uz-Cyrl-UZ"/>
        </w:rPr>
      </w:pPr>
      <w:r w:rsidRPr="00860444">
        <w:rPr>
          <w:lang w:val="uz-Cyrl-UZ"/>
        </w:rPr>
        <w:t>Ўзи томонидан тайёрланган қалбаки ҳужжатдан фойдаланган ҳолда ва бошқа шахс томонидан тайёрланган қалбаки ҳужжатдан фойдаланган ҳолда фирибгарлик содир этган шахснинг ҳаракатлари қандай квалификация қилинишини таҳлил қилинг.</w:t>
      </w:r>
    </w:p>
    <w:p w14:paraId="05EFC0D8" w14:textId="505B8C6B" w:rsidR="00860444" w:rsidRPr="00860444" w:rsidRDefault="00860444" w:rsidP="00CA13B3">
      <w:pPr>
        <w:pStyle w:val="a3"/>
        <w:numPr>
          <w:ilvl w:val="0"/>
          <w:numId w:val="1"/>
        </w:numPr>
        <w:ind w:firstLine="567"/>
        <w:jc w:val="both"/>
        <w:rPr>
          <w:lang w:val="uz-Cyrl-UZ"/>
        </w:rPr>
      </w:pPr>
      <w:r w:rsidRPr="00860444">
        <w:rPr>
          <w:lang w:val="uz-Cyrl-UZ"/>
        </w:rPr>
        <w:t>Фирибгарлик жинояти қачон тугалланган деб топилади ва тугалланмаган деб топилганда қандай квалификация қилинади?</w:t>
      </w:r>
    </w:p>
    <w:p w14:paraId="59C5C20F" w14:textId="52A14599" w:rsidR="00860444" w:rsidRPr="00860444" w:rsidRDefault="00860444" w:rsidP="00CA13B3">
      <w:pPr>
        <w:pStyle w:val="a3"/>
        <w:numPr>
          <w:ilvl w:val="0"/>
          <w:numId w:val="1"/>
        </w:numPr>
        <w:ind w:firstLine="567"/>
        <w:jc w:val="both"/>
        <w:rPr>
          <w:lang w:val="uz-Cyrl-UZ"/>
        </w:rPr>
      </w:pPr>
      <w:r w:rsidRPr="00860444">
        <w:rPr>
          <w:lang w:val="uz-Cyrl-UZ"/>
        </w:rPr>
        <w:t>Жиноятга дахлдорлик ва унинг иштирокчиликдан фарқларини таҳлил қилинг.</w:t>
      </w:r>
    </w:p>
    <w:p w14:paraId="12B29E02" w14:textId="5BC41008" w:rsidR="00860444" w:rsidRPr="00860444" w:rsidRDefault="00860444" w:rsidP="00CA13B3">
      <w:pPr>
        <w:pStyle w:val="a3"/>
        <w:numPr>
          <w:ilvl w:val="0"/>
          <w:numId w:val="1"/>
        </w:numPr>
        <w:ind w:firstLine="567"/>
        <w:jc w:val="both"/>
        <w:rPr>
          <w:lang w:val="uz-Cyrl-UZ"/>
        </w:rPr>
      </w:pPr>
      <w:r w:rsidRPr="00860444">
        <w:rPr>
          <w:lang w:val="uz-Cyrl-UZ"/>
        </w:rPr>
        <w:t>Касб ёки хўжалик фаолиятига боғлиқ асосли таваккалчилик шартларини таҳлил қилинг.</w:t>
      </w:r>
    </w:p>
    <w:p w14:paraId="69645D0F" w14:textId="7157586A" w:rsidR="00860444" w:rsidRPr="00860444" w:rsidRDefault="00860444" w:rsidP="00CA13B3">
      <w:pPr>
        <w:pStyle w:val="a3"/>
        <w:numPr>
          <w:ilvl w:val="0"/>
          <w:numId w:val="1"/>
        </w:numPr>
        <w:ind w:firstLine="567"/>
        <w:jc w:val="both"/>
        <w:rPr>
          <w:lang w:val="uz-Cyrl-UZ"/>
        </w:rPr>
      </w:pPr>
      <w:r w:rsidRPr="00860444">
        <w:rPr>
          <w:lang w:val="uz-Cyrl-UZ"/>
        </w:rPr>
        <w:t>Жиноят содир этишдан ихтиёрий қайтиш ва унинг тамом бўлмаган жиноятдан фарқларини таҳлил қилинг.</w:t>
      </w:r>
    </w:p>
    <w:p w14:paraId="4A52FA57" w14:textId="7EF8E3F7" w:rsidR="00860444" w:rsidRPr="00860444" w:rsidRDefault="00860444" w:rsidP="00CA13B3">
      <w:pPr>
        <w:pStyle w:val="a3"/>
        <w:numPr>
          <w:ilvl w:val="0"/>
          <w:numId w:val="1"/>
        </w:numPr>
        <w:ind w:firstLine="567"/>
        <w:jc w:val="both"/>
        <w:rPr>
          <w:lang w:val="uz-Cyrl-UZ"/>
        </w:rPr>
      </w:pPr>
      <w:r w:rsidRPr="00860444">
        <w:rPr>
          <w:lang w:val="uz-Cyrl-UZ"/>
        </w:rPr>
        <w:t>Жиноий жазо тушунчаси, мақсади ва тизимини таҳлил қилинг.</w:t>
      </w:r>
    </w:p>
    <w:p w14:paraId="6C5AB90A" w14:textId="7239C11B" w:rsidR="00860444" w:rsidRPr="00860444" w:rsidRDefault="00860444" w:rsidP="00CA13B3">
      <w:pPr>
        <w:pStyle w:val="a3"/>
        <w:numPr>
          <w:ilvl w:val="0"/>
          <w:numId w:val="1"/>
        </w:numPr>
        <w:ind w:firstLine="567"/>
        <w:jc w:val="both"/>
        <w:rPr>
          <w:lang w:val="uz-Cyrl-UZ"/>
        </w:rPr>
      </w:pPr>
      <w:r w:rsidRPr="00860444">
        <w:rPr>
          <w:lang w:val="uz-Cyrl-UZ"/>
        </w:rPr>
        <w:t>Жавобгарликка тортиш муддатининг ўтиб кетганлиги муносабати билан жиноят учун жавобгарликдан озод қилиш асосларини таҳлил қилинг.</w:t>
      </w:r>
    </w:p>
    <w:p w14:paraId="4FF4BAEA" w14:textId="1515DA3C" w:rsidR="00860444" w:rsidRDefault="00860444" w:rsidP="00CA13B3">
      <w:pPr>
        <w:pStyle w:val="a3"/>
        <w:numPr>
          <w:ilvl w:val="0"/>
          <w:numId w:val="1"/>
        </w:numPr>
        <w:ind w:firstLine="567"/>
        <w:jc w:val="both"/>
        <w:rPr>
          <w:lang w:val="uz-Cyrl-UZ"/>
        </w:rPr>
      </w:pPr>
      <w:r w:rsidRPr="00860444">
        <w:rPr>
          <w:lang w:val="uz-Cyrl-UZ"/>
        </w:rPr>
        <w:t>Божхона тўғрисидаги қонун ҳужжатларини бузиш жинояти таркиби, квалификация қилувчи белгилари ва контрабанда жиноятидан фарқини таҳлил қилинг.</w:t>
      </w:r>
    </w:p>
    <w:p w14:paraId="3AB07B30" w14:textId="0261E4A0" w:rsidR="00860444" w:rsidRPr="00860444" w:rsidRDefault="00860444" w:rsidP="00CA13B3">
      <w:pPr>
        <w:pStyle w:val="a3"/>
        <w:numPr>
          <w:ilvl w:val="0"/>
          <w:numId w:val="1"/>
        </w:numPr>
        <w:ind w:firstLine="567"/>
        <w:jc w:val="both"/>
        <w:rPr>
          <w:lang w:val="uz-Cyrl-UZ"/>
        </w:rPr>
      </w:pPr>
      <w:r w:rsidRPr="00860444">
        <w:rPr>
          <w:lang w:val="uz-Cyrl-UZ"/>
        </w:rPr>
        <w:t>Ахлоқ тузатиш ишлари жазоси тушунчаси ва ўзига хос хусусиятларини таҳлил қилинг.</w:t>
      </w:r>
    </w:p>
    <w:p w14:paraId="1F72C6CB" w14:textId="0B316848" w:rsidR="00860444" w:rsidRPr="00860444" w:rsidRDefault="00860444" w:rsidP="00CA13B3">
      <w:pPr>
        <w:pStyle w:val="a3"/>
        <w:numPr>
          <w:ilvl w:val="0"/>
          <w:numId w:val="1"/>
        </w:numPr>
        <w:ind w:firstLine="567"/>
        <w:jc w:val="both"/>
        <w:rPr>
          <w:lang w:val="uz-Cyrl-UZ"/>
        </w:rPr>
      </w:pPr>
      <w:r w:rsidRPr="00860444">
        <w:rPr>
          <w:lang w:val="uz-Cyrl-UZ"/>
        </w:rPr>
        <w:t>Жиноят таркибининг элементи сифатида жиноят субъектининг аҳамияти ва қайси белгилари зарурий бўлишини таҳлил қилинг.</w:t>
      </w:r>
    </w:p>
    <w:p w14:paraId="114111DF" w14:textId="2CA883E3" w:rsidR="00860444" w:rsidRPr="00860444" w:rsidRDefault="00860444" w:rsidP="00CA13B3">
      <w:pPr>
        <w:pStyle w:val="a3"/>
        <w:numPr>
          <w:ilvl w:val="0"/>
          <w:numId w:val="1"/>
        </w:numPr>
        <w:ind w:firstLine="567"/>
        <w:jc w:val="both"/>
        <w:rPr>
          <w:lang w:val="uz-Cyrl-UZ"/>
        </w:rPr>
      </w:pPr>
      <w:r w:rsidRPr="00860444">
        <w:rPr>
          <w:lang w:val="uz-Cyrl-UZ"/>
        </w:rPr>
        <w:t>Такроран жиноят содир этиш ва унинг жиноятлар мажмуидан фарқини таҳлил қилинг.</w:t>
      </w:r>
    </w:p>
    <w:p w14:paraId="08574D5D" w14:textId="27003A12" w:rsidR="00860444" w:rsidRPr="00860444" w:rsidRDefault="00860444" w:rsidP="00CA13B3">
      <w:pPr>
        <w:pStyle w:val="a3"/>
        <w:numPr>
          <w:ilvl w:val="0"/>
          <w:numId w:val="1"/>
        </w:numPr>
        <w:ind w:firstLine="567"/>
        <w:jc w:val="both"/>
        <w:rPr>
          <w:lang w:val="uz-Cyrl-UZ"/>
        </w:rPr>
      </w:pPr>
      <w:r w:rsidRPr="00860444">
        <w:rPr>
          <w:lang w:val="uz-Cyrl-UZ"/>
        </w:rPr>
        <w:t>Бир қанча жиноятларнинг ягона жиноятдан фарқи ҳамда давомли, узоққа чўзилган жиноятлар тушунчасини баён этинг.</w:t>
      </w:r>
    </w:p>
    <w:p w14:paraId="183FA8DA" w14:textId="621833B7" w:rsidR="00860444" w:rsidRPr="00860444" w:rsidRDefault="00860444" w:rsidP="00CA13B3">
      <w:pPr>
        <w:pStyle w:val="a3"/>
        <w:numPr>
          <w:ilvl w:val="0"/>
          <w:numId w:val="1"/>
        </w:numPr>
        <w:ind w:firstLine="567"/>
        <w:jc w:val="both"/>
        <w:rPr>
          <w:lang w:val="uz-Cyrl-UZ"/>
        </w:rPr>
      </w:pPr>
      <w:r w:rsidRPr="00860444">
        <w:rPr>
          <w:lang w:val="uz-Cyrl-UZ"/>
        </w:rPr>
        <w:t>Жиноят кодексида рецидив жиноят, унинг турлари ва аҳамиятини ва унинг такроран жиноят содир этишдан фарқини таҳлил қилинг.</w:t>
      </w:r>
    </w:p>
    <w:p w14:paraId="5D3D7249" w14:textId="35089BFE" w:rsidR="00860444" w:rsidRPr="00860444" w:rsidRDefault="00860444" w:rsidP="00CA13B3">
      <w:pPr>
        <w:pStyle w:val="a3"/>
        <w:numPr>
          <w:ilvl w:val="0"/>
          <w:numId w:val="1"/>
        </w:numPr>
        <w:ind w:firstLine="567"/>
        <w:jc w:val="both"/>
        <w:rPr>
          <w:lang w:val="uz-Cyrl-UZ"/>
        </w:rPr>
      </w:pPr>
      <w:r w:rsidRPr="00860444">
        <w:rPr>
          <w:lang w:val="uz-Cyrl-UZ"/>
        </w:rPr>
        <w:t>Жарима тариқасидаги жиноий жазо, уни қўллаш шартлари ва тўлашдан бўйин товлаш оқибатларини муҳокама этинг.</w:t>
      </w:r>
    </w:p>
    <w:p w14:paraId="1956321D" w14:textId="145B41E8" w:rsidR="00860444" w:rsidRPr="00860444" w:rsidRDefault="00860444" w:rsidP="00CA13B3">
      <w:pPr>
        <w:pStyle w:val="a3"/>
        <w:numPr>
          <w:ilvl w:val="0"/>
          <w:numId w:val="1"/>
        </w:numPr>
        <w:ind w:firstLine="567"/>
        <w:jc w:val="both"/>
        <w:rPr>
          <w:lang w:val="uz-Cyrl-UZ"/>
        </w:rPr>
      </w:pPr>
      <w:r w:rsidRPr="00860444">
        <w:rPr>
          <w:lang w:val="uz-Cyrl-UZ"/>
        </w:rPr>
        <w:lastRenderedPageBreak/>
        <w:t>Озодликдан маҳрум этиш жазоси ва жазони ижро этиш муассасасини танлаш омилларини таҳлил қилинг.</w:t>
      </w:r>
    </w:p>
    <w:p w14:paraId="1ACD42FA" w14:textId="03F30FC8" w:rsidR="00860444" w:rsidRPr="00860444" w:rsidRDefault="00860444" w:rsidP="00CA13B3">
      <w:pPr>
        <w:pStyle w:val="a3"/>
        <w:numPr>
          <w:ilvl w:val="0"/>
          <w:numId w:val="1"/>
        </w:numPr>
        <w:ind w:firstLine="567"/>
        <w:jc w:val="both"/>
        <w:rPr>
          <w:lang w:val="uz-Cyrl-UZ"/>
        </w:rPr>
      </w:pPr>
      <w:r w:rsidRPr="00860444">
        <w:rPr>
          <w:lang w:val="uz-Cyrl-UZ"/>
        </w:rPr>
        <w:t>Жиноят ҳуқуқида “жазонинг адолатлилиги” тушунчасини изоҳланг.</w:t>
      </w:r>
    </w:p>
    <w:p w14:paraId="4F8F2C63" w14:textId="1F98508F" w:rsidR="00860444" w:rsidRPr="00860444" w:rsidRDefault="00860444" w:rsidP="00CA13B3">
      <w:pPr>
        <w:pStyle w:val="a3"/>
        <w:numPr>
          <w:ilvl w:val="0"/>
          <w:numId w:val="1"/>
        </w:numPr>
        <w:ind w:firstLine="567"/>
        <w:jc w:val="both"/>
        <w:rPr>
          <w:lang w:val="uz-Cyrl-UZ"/>
        </w:rPr>
      </w:pPr>
      <w:r w:rsidRPr="00860444">
        <w:rPr>
          <w:lang w:val="uz-Cyrl-UZ"/>
        </w:rPr>
        <w:t>ЖК 59-моддасида белгиланган жиноятлар мажмуи бўйича жазо тайинлаш қоидаларини тушунтиринг.</w:t>
      </w:r>
    </w:p>
    <w:p w14:paraId="42A6BB50" w14:textId="333791E2" w:rsidR="00860444" w:rsidRPr="00860444" w:rsidRDefault="00860444" w:rsidP="00CA13B3">
      <w:pPr>
        <w:pStyle w:val="a3"/>
        <w:numPr>
          <w:ilvl w:val="0"/>
          <w:numId w:val="1"/>
        </w:numPr>
        <w:ind w:firstLine="567"/>
        <w:jc w:val="both"/>
        <w:rPr>
          <w:lang w:val="uz-Cyrl-UZ"/>
        </w:rPr>
      </w:pPr>
      <w:r w:rsidRPr="00860444">
        <w:rPr>
          <w:lang w:val="uz-Cyrl-UZ"/>
        </w:rPr>
        <w:t>Енгиллаштирувчи белгиларни назарда тутган махсус нормалар рақобати мавжуд бўлса, (масалан зарурий мудофаа чегарасидан четга чиқиб ва кучли руҳий ҳаяжонланиш ҳолатида одам ўлдириш) қилмиш қандай квалификация қилинади.</w:t>
      </w:r>
    </w:p>
    <w:p w14:paraId="116CD4BE" w14:textId="5C65F8DA" w:rsidR="00860444" w:rsidRPr="00860444" w:rsidRDefault="00860444" w:rsidP="00CA13B3">
      <w:pPr>
        <w:pStyle w:val="a3"/>
        <w:numPr>
          <w:ilvl w:val="0"/>
          <w:numId w:val="1"/>
        </w:numPr>
        <w:ind w:firstLine="567"/>
        <w:jc w:val="both"/>
        <w:rPr>
          <w:lang w:val="uz-Cyrl-UZ"/>
        </w:rPr>
      </w:pPr>
      <w:r w:rsidRPr="00860444">
        <w:rPr>
          <w:lang w:val="uz-Cyrl-UZ"/>
        </w:rPr>
        <w:t>Озодликни чеклаш жазосининг моҳияти ва ўзига хос жиҳатларини таҳлил қилинг.</w:t>
      </w:r>
    </w:p>
    <w:p w14:paraId="172A26FC" w14:textId="540B8A45" w:rsidR="00860444" w:rsidRPr="00860444" w:rsidRDefault="00860444" w:rsidP="00CA13B3">
      <w:pPr>
        <w:pStyle w:val="a3"/>
        <w:numPr>
          <w:ilvl w:val="0"/>
          <w:numId w:val="1"/>
        </w:numPr>
        <w:ind w:firstLine="567"/>
        <w:jc w:val="both"/>
        <w:rPr>
          <w:lang w:val="uz-Cyrl-UZ"/>
        </w:rPr>
      </w:pPr>
      <w:r w:rsidRPr="00860444">
        <w:rPr>
          <w:lang w:val="uz-Cyrl-UZ"/>
        </w:rPr>
        <w:t>Жазо тайинлашнинг асослари, уни енгиллаштирувчи ва оғирлаштирувчи ҳолатларни таҳлил қилинг.</w:t>
      </w:r>
    </w:p>
    <w:p w14:paraId="47266099" w14:textId="08186FFF" w:rsidR="00860444" w:rsidRPr="00860444" w:rsidRDefault="00860444" w:rsidP="00CA13B3">
      <w:pPr>
        <w:pStyle w:val="a3"/>
        <w:numPr>
          <w:ilvl w:val="0"/>
          <w:numId w:val="1"/>
        </w:numPr>
        <w:ind w:firstLine="567"/>
        <w:jc w:val="both"/>
        <w:rPr>
          <w:lang w:val="uz-Cyrl-UZ"/>
        </w:rPr>
      </w:pPr>
      <w:r w:rsidRPr="00860444">
        <w:rPr>
          <w:lang w:val="uz-Cyrl-UZ"/>
        </w:rPr>
        <w:t>Бир неча ҳукмлар бўйича жазо тайинлаш қоидаларини таҳлил қилинг.</w:t>
      </w:r>
    </w:p>
    <w:p w14:paraId="26549943" w14:textId="37DD2518" w:rsidR="00860444" w:rsidRPr="00860444" w:rsidRDefault="00860444" w:rsidP="00CA13B3">
      <w:pPr>
        <w:pStyle w:val="a3"/>
        <w:numPr>
          <w:ilvl w:val="0"/>
          <w:numId w:val="1"/>
        </w:numPr>
        <w:ind w:firstLine="567"/>
        <w:jc w:val="both"/>
        <w:rPr>
          <w:lang w:val="uz-Cyrl-UZ"/>
        </w:rPr>
      </w:pPr>
      <w:r w:rsidRPr="00860444">
        <w:rPr>
          <w:lang w:val="uz-Cyrl-UZ"/>
        </w:rPr>
        <w:t>Жазоларни қўшишни ҳисоблаш қоидаларини таҳлил қилинг.</w:t>
      </w:r>
    </w:p>
    <w:p w14:paraId="41986146" w14:textId="6FD743D5" w:rsidR="00860444" w:rsidRDefault="00860444" w:rsidP="00CA13B3">
      <w:pPr>
        <w:pStyle w:val="a3"/>
        <w:numPr>
          <w:ilvl w:val="0"/>
          <w:numId w:val="1"/>
        </w:numPr>
        <w:ind w:firstLine="567"/>
        <w:jc w:val="both"/>
        <w:rPr>
          <w:lang w:val="uz-Cyrl-UZ"/>
        </w:rPr>
      </w:pPr>
      <w:r w:rsidRPr="00860444">
        <w:rPr>
          <w:lang w:val="uz-Cyrl-UZ"/>
        </w:rPr>
        <w:t>Жиноий жавобгарликдан озод қилиш турларини таҳлил қилинг.</w:t>
      </w:r>
    </w:p>
    <w:p w14:paraId="58162FB0" w14:textId="15C60909" w:rsidR="00860444" w:rsidRPr="00860444" w:rsidRDefault="00860444" w:rsidP="00CA13B3">
      <w:pPr>
        <w:pStyle w:val="a3"/>
        <w:numPr>
          <w:ilvl w:val="0"/>
          <w:numId w:val="1"/>
        </w:numPr>
        <w:ind w:firstLine="567"/>
        <w:jc w:val="both"/>
        <w:rPr>
          <w:lang w:val="uz-Cyrl-UZ"/>
        </w:rPr>
      </w:pPr>
      <w:r w:rsidRPr="00860444">
        <w:rPr>
          <w:lang w:val="uz-Cyrl-UZ"/>
        </w:rPr>
        <w:t>Жазодан озод қилишнинг турларини таҳлил қилинг.</w:t>
      </w:r>
    </w:p>
    <w:p w14:paraId="0DD89446" w14:textId="3E1E6B08" w:rsidR="00860444" w:rsidRPr="00860444" w:rsidRDefault="00860444" w:rsidP="00CA13B3">
      <w:pPr>
        <w:pStyle w:val="a3"/>
        <w:numPr>
          <w:ilvl w:val="0"/>
          <w:numId w:val="1"/>
        </w:numPr>
        <w:ind w:firstLine="567"/>
        <w:jc w:val="both"/>
        <w:rPr>
          <w:lang w:val="uz-Cyrl-UZ"/>
        </w:rPr>
      </w:pPr>
      <w:r w:rsidRPr="00860444">
        <w:rPr>
          <w:lang w:val="uz-Cyrl-UZ"/>
        </w:rPr>
        <w:t>Судланганликнинг ҳуқуқий аҳамияти ва тугалланиш тартибини баён қилинг.</w:t>
      </w:r>
    </w:p>
    <w:p w14:paraId="48BCECBD" w14:textId="1567753F" w:rsidR="00860444" w:rsidRPr="00860444" w:rsidRDefault="00860444" w:rsidP="00CA13B3">
      <w:pPr>
        <w:pStyle w:val="a3"/>
        <w:numPr>
          <w:ilvl w:val="0"/>
          <w:numId w:val="1"/>
        </w:numPr>
        <w:ind w:firstLine="567"/>
        <w:jc w:val="both"/>
        <w:rPr>
          <w:lang w:val="uz-Cyrl-UZ"/>
        </w:rPr>
      </w:pPr>
      <w:r w:rsidRPr="00860444">
        <w:rPr>
          <w:lang w:val="uz-Cyrl-UZ"/>
        </w:rPr>
        <w:t>Вояга етмаганлар жавобгарлигининг ўзига хос хусусиятлари ва жазо тизимини таҳлил қилинг.</w:t>
      </w:r>
    </w:p>
    <w:p w14:paraId="12D2E80D" w14:textId="5D750F5A" w:rsidR="00860444" w:rsidRPr="00860444" w:rsidRDefault="00860444" w:rsidP="00CA13B3">
      <w:pPr>
        <w:pStyle w:val="a3"/>
        <w:numPr>
          <w:ilvl w:val="0"/>
          <w:numId w:val="1"/>
        </w:numPr>
        <w:ind w:firstLine="567"/>
        <w:jc w:val="both"/>
        <w:rPr>
          <w:lang w:val="uz-Cyrl-UZ"/>
        </w:rPr>
      </w:pPr>
      <w:r w:rsidRPr="00860444">
        <w:rPr>
          <w:lang w:val="uz-Cyrl-UZ"/>
        </w:rPr>
        <w:t>Қилмиш жавобгарликни оғирлаштирувчи квалификация белгилари мавжуд ҳолатларда (масалан, ўта шафқатсизлик билан одам ўлдириш 97-моддаси 2-қисми) ва шу билан бирга, айнан шу қилмишни жавобгарликни енгиллаштирадиган ҳолатларда содир этилган деб квалификация қилиш учун асос бўлувчи бошқа белгилар (масалан, кучли руҳий ҳаяжонланиш ҳолати 98-модда) мавжуд ҳолда содир этилса қайси модда билан квалификация қилинади.</w:t>
      </w:r>
      <w:r w:rsidRPr="00860444">
        <w:rPr>
          <w:lang w:val="uz-Cyrl-UZ"/>
        </w:rPr>
        <w:tab/>
      </w:r>
    </w:p>
    <w:p w14:paraId="54FEA060" w14:textId="14111AA9" w:rsidR="00860444" w:rsidRDefault="00860444" w:rsidP="00CA13B3">
      <w:pPr>
        <w:pStyle w:val="a3"/>
        <w:numPr>
          <w:ilvl w:val="0"/>
          <w:numId w:val="1"/>
        </w:numPr>
        <w:ind w:firstLine="567"/>
        <w:jc w:val="both"/>
        <w:rPr>
          <w:lang w:val="uz-Cyrl-UZ"/>
        </w:rPr>
      </w:pPr>
      <w:r w:rsidRPr="00860444">
        <w:rPr>
          <w:lang w:val="uz-Cyrl-UZ"/>
        </w:rPr>
        <w:t>Гиёвандлик воситалари ёки психотроп моддалар билан қонунга хилоф равишда муомала қилишдан иборат жиноятлар юзасида гиёвандлик воситалари ёки психотроп моддалар миқдори қандай тартибда аниқланади?</w:t>
      </w:r>
    </w:p>
    <w:p w14:paraId="6090E492" w14:textId="6F3892DE" w:rsidR="00860444" w:rsidRPr="00860444" w:rsidRDefault="00860444" w:rsidP="00CA13B3">
      <w:pPr>
        <w:pStyle w:val="a3"/>
        <w:numPr>
          <w:ilvl w:val="0"/>
          <w:numId w:val="1"/>
        </w:numPr>
        <w:ind w:firstLine="567"/>
        <w:jc w:val="both"/>
        <w:rPr>
          <w:lang w:val="uz-Cyrl-UZ"/>
        </w:rPr>
      </w:pPr>
      <w:r w:rsidRPr="00860444">
        <w:rPr>
          <w:lang w:val="uz-Cyrl-UZ"/>
        </w:rPr>
        <w:t>Суд мажлисининг баённомасини юритиш процессуал тартибини баён қилинг.</w:t>
      </w:r>
    </w:p>
    <w:p w14:paraId="1DE72B40" w14:textId="7F8D7AB1" w:rsidR="00860444" w:rsidRPr="00860444" w:rsidRDefault="00860444" w:rsidP="00CA13B3">
      <w:pPr>
        <w:pStyle w:val="a3"/>
        <w:numPr>
          <w:ilvl w:val="0"/>
          <w:numId w:val="1"/>
        </w:numPr>
        <w:ind w:firstLine="567"/>
        <w:jc w:val="both"/>
        <w:rPr>
          <w:lang w:val="uz-Cyrl-UZ"/>
        </w:rPr>
      </w:pPr>
      <w:r w:rsidRPr="00860444">
        <w:rPr>
          <w:lang w:val="uz-Cyrl-UZ"/>
        </w:rPr>
        <w:t>Суд мажлисида ажрим чиқариш тартибини баён қилинг.</w:t>
      </w:r>
    </w:p>
    <w:p w14:paraId="487302FA" w14:textId="5189290C" w:rsidR="00860444" w:rsidRPr="00860444" w:rsidRDefault="00860444" w:rsidP="00CA13B3">
      <w:pPr>
        <w:pStyle w:val="a3"/>
        <w:numPr>
          <w:ilvl w:val="0"/>
          <w:numId w:val="1"/>
        </w:numPr>
        <w:ind w:firstLine="567"/>
        <w:jc w:val="both"/>
        <w:rPr>
          <w:lang w:val="uz-Cyrl-UZ"/>
        </w:rPr>
      </w:pPr>
      <w:r w:rsidRPr="00860444">
        <w:rPr>
          <w:lang w:val="uz-Cyrl-UZ"/>
        </w:rPr>
        <w:t>Тарафлар музокарасининг мазмуни ва тартибини тушунтириб беринг.</w:t>
      </w:r>
    </w:p>
    <w:p w14:paraId="7F460AA8" w14:textId="4BC7F830" w:rsidR="00860444" w:rsidRPr="00860444" w:rsidRDefault="00860444" w:rsidP="00CA13B3">
      <w:pPr>
        <w:pStyle w:val="a3"/>
        <w:numPr>
          <w:ilvl w:val="0"/>
          <w:numId w:val="1"/>
        </w:numPr>
        <w:ind w:firstLine="567"/>
        <w:jc w:val="both"/>
        <w:rPr>
          <w:lang w:val="uz-Cyrl-UZ"/>
        </w:rPr>
      </w:pPr>
      <w:r w:rsidRPr="00860444">
        <w:rPr>
          <w:lang w:val="uz-Cyrl-UZ"/>
        </w:rPr>
        <w:t>Суд муҳокамасида прокурорнинг иштирокини таҳлил қилинг.</w:t>
      </w:r>
    </w:p>
    <w:p w14:paraId="3D13C711" w14:textId="625DC2CB" w:rsidR="00860444" w:rsidRPr="00860444" w:rsidRDefault="00860444" w:rsidP="00CA13B3">
      <w:pPr>
        <w:pStyle w:val="a3"/>
        <w:numPr>
          <w:ilvl w:val="0"/>
          <w:numId w:val="1"/>
        </w:numPr>
        <w:ind w:firstLine="567"/>
        <w:jc w:val="both"/>
        <w:rPr>
          <w:lang w:val="uz-Cyrl-UZ"/>
        </w:rPr>
      </w:pPr>
      <w:r w:rsidRPr="00860444">
        <w:rPr>
          <w:lang w:val="uz-Cyrl-UZ"/>
        </w:rPr>
        <w:lastRenderedPageBreak/>
        <w:t>Прокурорнинг, ҳимоячининг, жамоат айбловчисининг, жамоат ҳимоячисининг суд мажлисига келмаслиги оқибатларини баён қилинг.</w:t>
      </w:r>
    </w:p>
    <w:p w14:paraId="3AC8B0B7" w14:textId="3FF8EDCF" w:rsidR="00860444" w:rsidRPr="00860444" w:rsidRDefault="00860444" w:rsidP="00CA13B3">
      <w:pPr>
        <w:pStyle w:val="a3"/>
        <w:numPr>
          <w:ilvl w:val="0"/>
          <w:numId w:val="1"/>
        </w:numPr>
        <w:ind w:firstLine="567"/>
        <w:jc w:val="both"/>
        <w:rPr>
          <w:lang w:val="uz-Cyrl-UZ"/>
        </w:rPr>
      </w:pPr>
      <w:r w:rsidRPr="00860444">
        <w:rPr>
          <w:lang w:val="uz-Cyrl-UZ"/>
        </w:rPr>
        <w:t>Судланувчини янги айблов бўйича жиноий жавобгарликка тортиш учун асослар аниқланганда суднинг ҳаракатларини таҳлил қилинг.</w:t>
      </w:r>
    </w:p>
    <w:p w14:paraId="403038A5" w14:textId="790C27BF" w:rsidR="00860444" w:rsidRPr="00860444" w:rsidRDefault="00860444" w:rsidP="00CA13B3">
      <w:pPr>
        <w:pStyle w:val="a3"/>
        <w:numPr>
          <w:ilvl w:val="0"/>
          <w:numId w:val="1"/>
        </w:numPr>
        <w:ind w:firstLine="567"/>
        <w:jc w:val="both"/>
        <w:rPr>
          <w:lang w:val="uz-Cyrl-UZ"/>
        </w:rPr>
      </w:pPr>
      <w:r w:rsidRPr="00860444">
        <w:rPr>
          <w:lang w:val="uz-Cyrl-UZ"/>
        </w:rPr>
        <w:t>Жиноят ишининг муҳокамасини кейинга қолдириш асослари ва тартибини баён қилинг</w:t>
      </w:r>
    </w:p>
    <w:p w14:paraId="14F9D574" w14:textId="3B73F07E" w:rsidR="00860444" w:rsidRPr="00860444" w:rsidRDefault="00860444" w:rsidP="00CA13B3">
      <w:pPr>
        <w:pStyle w:val="a3"/>
        <w:numPr>
          <w:ilvl w:val="0"/>
          <w:numId w:val="1"/>
        </w:numPr>
        <w:ind w:firstLine="567"/>
        <w:jc w:val="both"/>
        <w:rPr>
          <w:lang w:val="uz-Cyrl-UZ"/>
        </w:rPr>
      </w:pPr>
      <w:r w:rsidRPr="00860444">
        <w:rPr>
          <w:lang w:val="uz-Cyrl-UZ"/>
        </w:rPr>
        <w:t>Суд томонидан жиноят ишини кўришни тўхтатиш тартибини баён қилинг.</w:t>
      </w:r>
    </w:p>
    <w:p w14:paraId="4F7E8FDE" w14:textId="1EA3E26E" w:rsidR="00860444" w:rsidRPr="00860444" w:rsidRDefault="00860444" w:rsidP="00CA13B3">
      <w:pPr>
        <w:pStyle w:val="a3"/>
        <w:numPr>
          <w:ilvl w:val="0"/>
          <w:numId w:val="1"/>
        </w:numPr>
        <w:ind w:firstLine="567"/>
        <w:jc w:val="both"/>
        <w:rPr>
          <w:lang w:val="uz-Cyrl-UZ"/>
        </w:rPr>
      </w:pPr>
      <w:r w:rsidRPr="00860444">
        <w:rPr>
          <w:lang w:val="uz-Cyrl-UZ"/>
        </w:rPr>
        <w:t>Жиноий жавобгарликка тортилмаган шахс томонидан жиноят содир этилганлигини кўрсатувчи ҳолатлар аниқланганда суднинг ҳаракатларини тушунтириб беринг.</w:t>
      </w:r>
    </w:p>
    <w:p w14:paraId="4562117D" w14:textId="0918FCB8" w:rsidR="00860444" w:rsidRPr="00860444" w:rsidRDefault="00860444" w:rsidP="00CA13B3">
      <w:pPr>
        <w:pStyle w:val="a3"/>
        <w:numPr>
          <w:ilvl w:val="0"/>
          <w:numId w:val="1"/>
        </w:numPr>
        <w:ind w:firstLine="567"/>
        <w:jc w:val="both"/>
        <w:rPr>
          <w:lang w:val="uz-Cyrl-UZ"/>
        </w:rPr>
      </w:pPr>
      <w:r w:rsidRPr="00860444">
        <w:rPr>
          <w:lang w:val="uz-Cyrl-UZ"/>
        </w:rPr>
        <w:t>Жиноят процессуал мажбурлов чоралари тушунчаси ва қўллаш асосларини таҳлил қилинг.</w:t>
      </w:r>
    </w:p>
    <w:p w14:paraId="5E45BA15" w14:textId="13ADAED6" w:rsidR="00860444" w:rsidRPr="00860444" w:rsidRDefault="00860444" w:rsidP="00CA13B3">
      <w:pPr>
        <w:pStyle w:val="a3"/>
        <w:numPr>
          <w:ilvl w:val="0"/>
          <w:numId w:val="1"/>
        </w:numPr>
        <w:ind w:firstLine="567"/>
        <w:jc w:val="both"/>
        <w:rPr>
          <w:lang w:val="uz-Cyrl-UZ"/>
        </w:rPr>
      </w:pPr>
      <w:r w:rsidRPr="00860444">
        <w:rPr>
          <w:lang w:val="uz-Cyrl-UZ"/>
        </w:rPr>
        <w:t>Суд ҳукмига қўйилган талабларни баён қилинг.</w:t>
      </w:r>
    </w:p>
    <w:p w14:paraId="024A92FD" w14:textId="6C019493" w:rsidR="00860444" w:rsidRDefault="00860444" w:rsidP="00CA13B3">
      <w:pPr>
        <w:pStyle w:val="a3"/>
        <w:numPr>
          <w:ilvl w:val="0"/>
          <w:numId w:val="1"/>
        </w:numPr>
        <w:ind w:firstLine="567"/>
        <w:jc w:val="both"/>
        <w:rPr>
          <w:lang w:val="uz-Cyrl-UZ"/>
        </w:rPr>
      </w:pPr>
      <w:r w:rsidRPr="00860444">
        <w:rPr>
          <w:lang w:val="uz-Cyrl-UZ"/>
        </w:rPr>
        <w:t>Айбсизлик презумпцияси тушунчаси ва моҳиятини тавсифланг.</w:t>
      </w:r>
    </w:p>
    <w:p w14:paraId="11E2355C" w14:textId="4D78935B" w:rsidR="00860444" w:rsidRPr="00860444" w:rsidRDefault="00860444" w:rsidP="00CA13B3">
      <w:pPr>
        <w:pStyle w:val="a3"/>
        <w:numPr>
          <w:ilvl w:val="0"/>
          <w:numId w:val="1"/>
        </w:numPr>
        <w:ind w:firstLine="567"/>
        <w:jc w:val="both"/>
        <w:rPr>
          <w:lang w:val="uz-Cyrl-UZ"/>
        </w:rPr>
      </w:pPr>
      <w:bookmarkStart w:id="0" w:name="_Hlk81737926"/>
      <w:r w:rsidRPr="00860444">
        <w:rPr>
          <w:lang w:val="uz-Cyrl-UZ"/>
        </w:rPr>
        <w:t>Ҳукмни бекор қилиш ёки ўзгартириш асосларини баён қилинг.</w:t>
      </w:r>
    </w:p>
    <w:bookmarkEnd w:id="0"/>
    <w:p w14:paraId="2E25D44D" w14:textId="43BE46CD" w:rsidR="00860444" w:rsidRPr="00860444" w:rsidRDefault="00860444" w:rsidP="00CA13B3">
      <w:pPr>
        <w:pStyle w:val="a3"/>
        <w:numPr>
          <w:ilvl w:val="0"/>
          <w:numId w:val="1"/>
        </w:numPr>
        <w:ind w:firstLine="567"/>
        <w:jc w:val="both"/>
        <w:rPr>
          <w:lang w:val="uz-Cyrl-UZ"/>
        </w:rPr>
      </w:pPr>
      <w:r w:rsidRPr="00860444">
        <w:rPr>
          <w:lang w:val="uz-Cyrl-UZ"/>
        </w:rPr>
        <w:t>Жиноят-процессуал қонуни нормаларининг жиддий бузилиши турларини баён қилинг.</w:t>
      </w:r>
    </w:p>
    <w:p w14:paraId="7C4E6B8E" w14:textId="25B9F116" w:rsidR="00860444" w:rsidRPr="00860444" w:rsidRDefault="00860444" w:rsidP="00CA13B3">
      <w:pPr>
        <w:pStyle w:val="a3"/>
        <w:numPr>
          <w:ilvl w:val="0"/>
          <w:numId w:val="1"/>
        </w:numPr>
        <w:ind w:firstLine="567"/>
        <w:jc w:val="both"/>
        <w:rPr>
          <w:lang w:val="uz-Cyrl-UZ"/>
        </w:rPr>
      </w:pPr>
      <w:r w:rsidRPr="00860444">
        <w:rPr>
          <w:lang w:val="uz-Cyrl-UZ"/>
        </w:rPr>
        <w:t>Ҳимоячи иштирок этиши шарт бўлган ҳолларни баён қилинг.</w:t>
      </w:r>
    </w:p>
    <w:p w14:paraId="678121C4" w14:textId="34A8FC03" w:rsidR="00860444" w:rsidRPr="00860444" w:rsidRDefault="00860444" w:rsidP="00CA13B3">
      <w:pPr>
        <w:pStyle w:val="a3"/>
        <w:numPr>
          <w:ilvl w:val="0"/>
          <w:numId w:val="1"/>
        </w:numPr>
        <w:ind w:firstLine="567"/>
        <w:jc w:val="both"/>
        <w:rPr>
          <w:lang w:val="uz-Cyrl-UZ"/>
        </w:rPr>
      </w:pPr>
      <w:r w:rsidRPr="00860444">
        <w:rPr>
          <w:lang w:val="uz-Cyrl-UZ"/>
        </w:rPr>
        <w:t>Эҳтиёт чоралари тушунчаси ва турлари, улар қўлланилишининг асослари ва тартибини таҳлил қилинг.</w:t>
      </w:r>
      <w:r w:rsidRPr="00860444">
        <w:rPr>
          <w:lang w:val="uz-Cyrl-UZ"/>
        </w:rPr>
        <w:tab/>
      </w:r>
    </w:p>
    <w:p w14:paraId="5FF94DB8" w14:textId="54E67878" w:rsidR="00860444" w:rsidRPr="00860444" w:rsidRDefault="00860444" w:rsidP="00CA13B3">
      <w:pPr>
        <w:pStyle w:val="a3"/>
        <w:numPr>
          <w:ilvl w:val="0"/>
          <w:numId w:val="1"/>
        </w:numPr>
        <w:ind w:firstLine="567"/>
        <w:jc w:val="both"/>
        <w:rPr>
          <w:lang w:val="uz-Cyrl-UZ"/>
        </w:rPr>
      </w:pPr>
      <w:r w:rsidRPr="00860444">
        <w:rPr>
          <w:lang w:val="uz-Cyrl-UZ"/>
        </w:rPr>
        <w:t>Процессуал чиқимлар ва уларни қоплаш тартибини баён қилинг.</w:t>
      </w:r>
    </w:p>
    <w:p w14:paraId="7A276CCC" w14:textId="059174C8" w:rsidR="00860444" w:rsidRPr="00860444" w:rsidRDefault="00860444" w:rsidP="00CA13B3">
      <w:pPr>
        <w:pStyle w:val="a3"/>
        <w:numPr>
          <w:ilvl w:val="0"/>
          <w:numId w:val="1"/>
        </w:numPr>
        <w:ind w:firstLine="567"/>
        <w:jc w:val="both"/>
        <w:rPr>
          <w:lang w:val="uz-Cyrl-UZ"/>
        </w:rPr>
      </w:pPr>
      <w:r w:rsidRPr="00860444">
        <w:rPr>
          <w:lang w:val="uz-Cyrl-UZ"/>
        </w:rPr>
        <w:t>Ҳукм, ажрим ва қарорнинг ижросига тааллуқли масалаларни ҳал қилувчи судларни таҳлил қилинг.</w:t>
      </w:r>
    </w:p>
    <w:p w14:paraId="5585CFF6" w14:textId="0D166122" w:rsidR="00860444" w:rsidRPr="00860444" w:rsidRDefault="00860444" w:rsidP="00CA13B3">
      <w:pPr>
        <w:pStyle w:val="a3"/>
        <w:numPr>
          <w:ilvl w:val="0"/>
          <w:numId w:val="1"/>
        </w:numPr>
        <w:ind w:firstLine="567"/>
        <w:jc w:val="both"/>
        <w:rPr>
          <w:lang w:val="uz-Cyrl-UZ"/>
        </w:rPr>
      </w:pPr>
      <w:r w:rsidRPr="00860444">
        <w:rPr>
          <w:lang w:val="uz-Cyrl-UZ"/>
        </w:rPr>
        <w:t>Қайси ҳолларда ҳукмда баён қилинган суд хулосалари жиноят ишининг ҳақиқий ҳолатларига мувофиқ эмас деб эътироф этилади?</w:t>
      </w:r>
    </w:p>
    <w:p w14:paraId="0987E1F8" w14:textId="436E7297" w:rsidR="00860444" w:rsidRPr="00860444" w:rsidRDefault="00860444" w:rsidP="00CA13B3">
      <w:pPr>
        <w:pStyle w:val="a3"/>
        <w:numPr>
          <w:ilvl w:val="0"/>
          <w:numId w:val="1"/>
        </w:numPr>
        <w:ind w:firstLine="567"/>
        <w:jc w:val="both"/>
        <w:rPr>
          <w:lang w:val="uz-Cyrl-UZ"/>
        </w:rPr>
      </w:pPr>
      <w:r w:rsidRPr="00860444">
        <w:rPr>
          <w:lang w:val="uz-Cyrl-UZ"/>
        </w:rPr>
        <w:t>Процессуал ҳаракатлар ва қарорлар устидан шикоят қилиш ҳуқуқини амалга ошириш тартибини баён қилинг.</w:t>
      </w:r>
    </w:p>
    <w:p w14:paraId="3CF49327" w14:textId="4A2DB8CE" w:rsidR="00860444" w:rsidRPr="00860444" w:rsidRDefault="00860444" w:rsidP="00CA13B3">
      <w:pPr>
        <w:pStyle w:val="a3"/>
        <w:numPr>
          <w:ilvl w:val="0"/>
          <w:numId w:val="1"/>
        </w:numPr>
        <w:ind w:firstLine="567"/>
        <w:jc w:val="both"/>
        <w:rPr>
          <w:lang w:val="uz-Cyrl-UZ"/>
        </w:rPr>
      </w:pPr>
      <w:r w:rsidRPr="00860444">
        <w:rPr>
          <w:lang w:val="uz-Cyrl-UZ"/>
        </w:rPr>
        <w:t>Қамоққа олиш ёки уй қамоғи тарзидаги эҳтиёт чорасини қўллаш тартибини баён қилинг.</w:t>
      </w:r>
    </w:p>
    <w:p w14:paraId="0DBE1184" w14:textId="3A15F358" w:rsidR="00860444" w:rsidRPr="00860444" w:rsidRDefault="00860444" w:rsidP="00CA13B3">
      <w:pPr>
        <w:pStyle w:val="a3"/>
        <w:numPr>
          <w:ilvl w:val="0"/>
          <w:numId w:val="1"/>
        </w:numPr>
        <w:ind w:firstLine="567"/>
        <w:jc w:val="both"/>
        <w:rPr>
          <w:lang w:val="uz-Cyrl-UZ"/>
        </w:rPr>
      </w:pPr>
      <w:r w:rsidRPr="00860444">
        <w:rPr>
          <w:lang w:val="uz-Cyrl-UZ"/>
        </w:rPr>
        <w:t>Қайси ҳолларда суд тергови тўлиқ эмас ёки бир ёқлама ўтказилган деб эътироф этилади?</w:t>
      </w:r>
    </w:p>
    <w:p w14:paraId="4FB2C055" w14:textId="3212C20A" w:rsidR="00860444" w:rsidRPr="00860444" w:rsidRDefault="00860444" w:rsidP="00CA13B3">
      <w:pPr>
        <w:pStyle w:val="a3"/>
        <w:numPr>
          <w:ilvl w:val="0"/>
          <w:numId w:val="1"/>
        </w:numPr>
        <w:ind w:firstLine="567"/>
        <w:jc w:val="both"/>
        <w:rPr>
          <w:lang w:val="uz-Cyrl-UZ"/>
        </w:rPr>
      </w:pPr>
      <w:r w:rsidRPr="00860444">
        <w:rPr>
          <w:lang w:val="uz-Cyrl-UZ"/>
        </w:rPr>
        <w:t>Жиноят процесси иштирокчиларининг хавфсизлигини таъминлаш асослари ва тартибини баён қилинг.</w:t>
      </w:r>
    </w:p>
    <w:p w14:paraId="17894C61" w14:textId="5FA97F67" w:rsidR="00860444" w:rsidRPr="00860444" w:rsidRDefault="00860444" w:rsidP="00CA13B3">
      <w:pPr>
        <w:pStyle w:val="a3"/>
        <w:numPr>
          <w:ilvl w:val="0"/>
          <w:numId w:val="1"/>
        </w:numPr>
        <w:ind w:firstLine="567"/>
        <w:jc w:val="both"/>
        <w:rPr>
          <w:lang w:val="uz-Cyrl-UZ"/>
        </w:rPr>
      </w:pPr>
      <w:r w:rsidRPr="00860444">
        <w:rPr>
          <w:lang w:val="uz-Cyrl-UZ"/>
        </w:rPr>
        <w:t>Судда ишларни юритишда тортишув принципи тушунчаси ва моҳиятини таҳлил қилинг.</w:t>
      </w:r>
    </w:p>
    <w:p w14:paraId="0943F45E" w14:textId="04897939" w:rsidR="00860444" w:rsidRPr="00860444" w:rsidRDefault="00860444" w:rsidP="00CA13B3">
      <w:pPr>
        <w:pStyle w:val="a3"/>
        <w:numPr>
          <w:ilvl w:val="0"/>
          <w:numId w:val="1"/>
        </w:numPr>
        <w:ind w:firstLine="567"/>
        <w:jc w:val="both"/>
        <w:rPr>
          <w:lang w:val="uz-Cyrl-UZ"/>
        </w:rPr>
      </w:pPr>
      <w:r w:rsidRPr="00860444">
        <w:rPr>
          <w:lang w:val="uz-Cyrl-UZ"/>
        </w:rPr>
        <w:lastRenderedPageBreak/>
        <w:t>Жиноят натижасида етказилган мулкий зиённи қоплаш тартибини баён қилинг.</w:t>
      </w:r>
    </w:p>
    <w:p w14:paraId="0F02666F" w14:textId="7305C97D" w:rsidR="00860444" w:rsidRPr="00860444" w:rsidRDefault="00860444" w:rsidP="00CA13B3">
      <w:pPr>
        <w:pStyle w:val="a3"/>
        <w:numPr>
          <w:ilvl w:val="0"/>
          <w:numId w:val="1"/>
        </w:numPr>
        <w:ind w:firstLine="567"/>
        <w:jc w:val="both"/>
        <w:rPr>
          <w:lang w:val="uz-Cyrl-UZ"/>
        </w:rPr>
      </w:pPr>
      <w:r w:rsidRPr="00860444">
        <w:rPr>
          <w:lang w:val="uz-Cyrl-UZ"/>
        </w:rPr>
        <w:t>Ҳукмнинг мулкий ундиришлар тўғрисидаги қисми ижросини таъминлаш тартибини баён қилинг.</w:t>
      </w:r>
    </w:p>
    <w:p w14:paraId="608DE0BF" w14:textId="118298B9" w:rsidR="00860444" w:rsidRDefault="00860444" w:rsidP="00CA13B3">
      <w:pPr>
        <w:pStyle w:val="a3"/>
        <w:numPr>
          <w:ilvl w:val="0"/>
          <w:numId w:val="1"/>
        </w:numPr>
        <w:ind w:firstLine="567"/>
        <w:jc w:val="both"/>
        <w:rPr>
          <w:lang w:val="uz-Cyrl-UZ"/>
        </w:rPr>
      </w:pPr>
      <w:r w:rsidRPr="00860444">
        <w:rPr>
          <w:lang w:val="uz-Cyrl-UZ"/>
        </w:rPr>
        <w:t>Оқлов ҳукмини чиқариш асосларини баён қилинг.</w:t>
      </w:r>
    </w:p>
    <w:p w14:paraId="1BED6367" w14:textId="40639401" w:rsidR="00860444" w:rsidRPr="00860444" w:rsidRDefault="00860444" w:rsidP="00CA13B3">
      <w:pPr>
        <w:pStyle w:val="a3"/>
        <w:numPr>
          <w:ilvl w:val="0"/>
          <w:numId w:val="1"/>
        </w:numPr>
        <w:ind w:firstLine="567"/>
        <w:jc w:val="both"/>
        <w:rPr>
          <w:lang w:val="uz-Cyrl-UZ"/>
        </w:rPr>
      </w:pPr>
      <w:r w:rsidRPr="00860444">
        <w:rPr>
          <w:lang w:val="uz-Cyrl-UZ"/>
        </w:rPr>
        <w:t>Вояга етмаганларнинг жиноятлари ҳақидаги ишларни юритишни ўзига хос хусусиятларини айтинг.</w:t>
      </w:r>
    </w:p>
    <w:p w14:paraId="7D0B3A69" w14:textId="0C81F342" w:rsidR="00860444" w:rsidRPr="00860444" w:rsidRDefault="00860444" w:rsidP="00CA13B3">
      <w:pPr>
        <w:pStyle w:val="a3"/>
        <w:numPr>
          <w:ilvl w:val="0"/>
          <w:numId w:val="1"/>
        </w:numPr>
        <w:ind w:firstLine="567"/>
        <w:jc w:val="both"/>
        <w:rPr>
          <w:lang w:val="uz-Cyrl-UZ"/>
        </w:rPr>
      </w:pPr>
      <w:r w:rsidRPr="00860444">
        <w:rPr>
          <w:lang w:val="uz-Cyrl-UZ"/>
        </w:rPr>
        <w:t>Жиноят ишини апелляция</w:t>
      </w:r>
      <w:r w:rsidR="00C04FCC">
        <w:rPr>
          <w:lang w:val="uz-Cyrl-UZ"/>
        </w:rPr>
        <w:t xml:space="preserve"> ва</w:t>
      </w:r>
      <w:r w:rsidRPr="00860444">
        <w:rPr>
          <w:lang w:val="uz-Cyrl-UZ"/>
        </w:rPr>
        <w:t xml:space="preserve"> кассация тартибида кўрувчи суднинг ваколатларини баён қилинг.</w:t>
      </w:r>
    </w:p>
    <w:p w14:paraId="32CCBFBD" w14:textId="45941E9E" w:rsidR="00860444" w:rsidRPr="00860444" w:rsidRDefault="00860444" w:rsidP="00CA13B3">
      <w:pPr>
        <w:pStyle w:val="a3"/>
        <w:numPr>
          <w:ilvl w:val="0"/>
          <w:numId w:val="1"/>
        </w:numPr>
        <w:ind w:firstLine="567"/>
        <w:jc w:val="both"/>
        <w:rPr>
          <w:lang w:val="uz-Cyrl-UZ"/>
        </w:rPr>
      </w:pPr>
      <w:r w:rsidRPr="00860444">
        <w:rPr>
          <w:lang w:val="uz-Cyrl-UZ"/>
        </w:rPr>
        <w:t>Суд мажлисида жиноят ишини муҳокама қилиш муддатларини баён қилинг.</w:t>
      </w:r>
    </w:p>
    <w:p w14:paraId="73E47738" w14:textId="4FFBBD53" w:rsidR="00860444" w:rsidRPr="00860444" w:rsidRDefault="00860444" w:rsidP="00CA13B3">
      <w:pPr>
        <w:pStyle w:val="a3"/>
        <w:numPr>
          <w:ilvl w:val="0"/>
          <w:numId w:val="1"/>
        </w:numPr>
        <w:ind w:firstLine="567"/>
        <w:jc w:val="both"/>
        <w:rPr>
          <w:lang w:val="uz-Cyrl-UZ"/>
        </w:rPr>
      </w:pPr>
      <w:r w:rsidRPr="00860444">
        <w:rPr>
          <w:lang w:val="uz-Cyrl-UZ"/>
        </w:rPr>
        <w:t>Ярашув тўғрисидаги ишлар бўйича иш юритишнинг процессуал тартибини баён қилинг.</w:t>
      </w:r>
    </w:p>
    <w:p w14:paraId="1EBE9D13" w14:textId="23D06E39" w:rsidR="00860444" w:rsidRPr="00860444" w:rsidRDefault="00860444" w:rsidP="00CA13B3">
      <w:pPr>
        <w:pStyle w:val="a3"/>
        <w:numPr>
          <w:ilvl w:val="0"/>
          <w:numId w:val="1"/>
        </w:numPr>
        <w:ind w:firstLine="567"/>
        <w:jc w:val="both"/>
        <w:rPr>
          <w:lang w:val="uz-Cyrl-UZ"/>
        </w:rPr>
      </w:pPr>
      <w:r w:rsidRPr="00860444">
        <w:rPr>
          <w:lang w:val="uz-Cyrl-UZ"/>
        </w:rPr>
        <w:t>Суд мажлисида раислик қилувчининг ваколатларини баён қилинг.</w:t>
      </w:r>
    </w:p>
    <w:p w14:paraId="119CB3F4" w14:textId="1B259BDB" w:rsidR="00860444" w:rsidRPr="00860444" w:rsidRDefault="00860444" w:rsidP="00CA13B3">
      <w:pPr>
        <w:pStyle w:val="a3"/>
        <w:numPr>
          <w:ilvl w:val="0"/>
          <w:numId w:val="1"/>
        </w:numPr>
        <w:ind w:firstLine="567"/>
        <w:jc w:val="both"/>
        <w:rPr>
          <w:lang w:val="uz-Cyrl-UZ"/>
        </w:rPr>
      </w:pPr>
      <w:r w:rsidRPr="00860444">
        <w:rPr>
          <w:lang w:val="uz-Cyrl-UZ"/>
        </w:rPr>
        <w:t>Вояга етмаганларнинг жиноятлари ҳақидаги ишлар бўйича исботланиши лозим бўлган ҳолатларни баён қилинг.</w:t>
      </w:r>
    </w:p>
    <w:p w14:paraId="43B04725" w14:textId="2AE5F7CD" w:rsidR="00860444" w:rsidRPr="00860444" w:rsidRDefault="00860444" w:rsidP="00CA13B3">
      <w:pPr>
        <w:pStyle w:val="a3"/>
        <w:numPr>
          <w:ilvl w:val="0"/>
          <w:numId w:val="1"/>
        </w:numPr>
        <w:ind w:firstLine="567"/>
        <w:jc w:val="both"/>
        <w:rPr>
          <w:lang w:val="uz-Cyrl-UZ"/>
        </w:rPr>
      </w:pPr>
      <w:r w:rsidRPr="00860444">
        <w:rPr>
          <w:lang w:val="uz-Cyrl-UZ"/>
        </w:rPr>
        <w:t>Далиллар номақбуллиги шартларини баён қилинг.</w:t>
      </w:r>
    </w:p>
    <w:p w14:paraId="5CA6366C" w14:textId="0CD8D46A" w:rsidR="00860444" w:rsidRPr="00860444" w:rsidRDefault="00860444" w:rsidP="00CA13B3">
      <w:pPr>
        <w:pStyle w:val="a3"/>
        <w:numPr>
          <w:ilvl w:val="0"/>
          <w:numId w:val="1"/>
        </w:numPr>
        <w:ind w:firstLine="567"/>
        <w:jc w:val="both"/>
        <w:rPr>
          <w:lang w:val="uz-Cyrl-UZ"/>
        </w:rPr>
      </w:pPr>
      <w:r w:rsidRPr="00860444">
        <w:rPr>
          <w:lang w:val="uz-Cyrl-UZ"/>
        </w:rPr>
        <w:t>Айблов ҳукми чиқариш асосларини баён қилинг.</w:t>
      </w:r>
    </w:p>
    <w:p w14:paraId="6F82C139" w14:textId="6A9D35D5" w:rsidR="00860444" w:rsidRPr="00860444" w:rsidRDefault="00860444" w:rsidP="00CA13B3">
      <w:pPr>
        <w:pStyle w:val="a3"/>
        <w:numPr>
          <w:ilvl w:val="0"/>
          <w:numId w:val="1"/>
        </w:numPr>
        <w:ind w:firstLine="567"/>
        <w:jc w:val="both"/>
        <w:rPr>
          <w:lang w:val="uz-Cyrl-UZ"/>
        </w:rPr>
      </w:pPr>
      <w:r w:rsidRPr="00860444">
        <w:rPr>
          <w:lang w:val="uz-Cyrl-UZ"/>
        </w:rPr>
        <w:t>Кассация инстанцияси судида жиноят ишини кўриш тартибини баён қилинг.</w:t>
      </w:r>
    </w:p>
    <w:p w14:paraId="063B8871" w14:textId="214EE468" w:rsidR="00860444" w:rsidRPr="00860444" w:rsidRDefault="00860444" w:rsidP="00CA13B3">
      <w:pPr>
        <w:pStyle w:val="a3"/>
        <w:numPr>
          <w:ilvl w:val="0"/>
          <w:numId w:val="1"/>
        </w:numPr>
        <w:ind w:firstLine="567"/>
        <w:jc w:val="both"/>
        <w:rPr>
          <w:lang w:val="uz-Cyrl-UZ"/>
        </w:rPr>
      </w:pPr>
      <w:r w:rsidRPr="00860444">
        <w:rPr>
          <w:lang w:val="uz-Cyrl-UZ"/>
        </w:rPr>
        <w:t>Амнистия актини қўллашнинг процессуал тартибини баён қилинг.</w:t>
      </w:r>
    </w:p>
    <w:p w14:paraId="34EE1DB6" w14:textId="2C27143B" w:rsidR="00860444" w:rsidRPr="00860444" w:rsidRDefault="00860444" w:rsidP="00CA13B3">
      <w:pPr>
        <w:pStyle w:val="a3"/>
        <w:numPr>
          <w:ilvl w:val="0"/>
          <w:numId w:val="1"/>
        </w:numPr>
        <w:ind w:firstLine="567"/>
        <w:jc w:val="both"/>
        <w:rPr>
          <w:lang w:val="uz-Cyrl-UZ"/>
        </w:rPr>
      </w:pPr>
      <w:r w:rsidRPr="00860444">
        <w:rPr>
          <w:lang w:val="uz-Cyrl-UZ"/>
        </w:rPr>
        <w:t>Жиноят ишининг ҳудудий жиҳатдан судловга тегишлилиги ва жиноят ишлари бирлаштирилганда уларнинг судловга тегишлилиги қоидасини таҳлил қилинг.</w:t>
      </w:r>
    </w:p>
    <w:p w14:paraId="2DF68D9C" w14:textId="5D28C9E9" w:rsidR="00860444" w:rsidRPr="00860444" w:rsidRDefault="00860444" w:rsidP="00CA13B3">
      <w:pPr>
        <w:pStyle w:val="a3"/>
        <w:numPr>
          <w:ilvl w:val="0"/>
          <w:numId w:val="1"/>
        </w:numPr>
        <w:ind w:firstLine="567"/>
        <w:jc w:val="both"/>
        <w:rPr>
          <w:lang w:val="uz-Cyrl-UZ"/>
        </w:rPr>
      </w:pPr>
      <w:r w:rsidRPr="00860444">
        <w:rPr>
          <w:lang w:val="uz-Cyrl-UZ"/>
        </w:rPr>
        <w:t>Жиноят ишининг судловга тегишлилигига кўра ўтказилиши процессуал тартибини баён қилинг.</w:t>
      </w:r>
    </w:p>
    <w:p w14:paraId="66A35FE1" w14:textId="6C82489E" w:rsidR="00860444" w:rsidRPr="00860444" w:rsidRDefault="00860444" w:rsidP="00CA13B3">
      <w:pPr>
        <w:pStyle w:val="a3"/>
        <w:numPr>
          <w:ilvl w:val="0"/>
          <w:numId w:val="1"/>
        </w:numPr>
        <w:ind w:firstLine="567"/>
        <w:jc w:val="both"/>
        <w:rPr>
          <w:lang w:val="uz-Cyrl-UZ"/>
        </w:rPr>
      </w:pPr>
      <w:r w:rsidRPr="00860444">
        <w:rPr>
          <w:lang w:val="uz-Cyrl-UZ"/>
        </w:rPr>
        <w:t>Судда жиноят ишларининг ошкора кўрилиши принципининг моҳиятини баён қилинг.</w:t>
      </w:r>
    </w:p>
    <w:p w14:paraId="24A21C26" w14:textId="0624C588" w:rsidR="00860444" w:rsidRPr="00860444" w:rsidRDefault="00860444" w:rsidP="00CA13B3">
      <w:pPr>
        <w:pStyle w:val="a3"/>
        <w:numPr>
          <w:ilvl w:val="0"/>
          <w:numId w:val="1"/>
        </w:numPr>
        <w:ind w:firstLine="567"/>
        <w:jc w:val="both"/>
        <w:rPr>
          <w:lang w:val="uz-Cyrl-UZ"/>
        </w:rPr>
      </w:pPr>
      <w:r w:rsidRPr="00860444">
        <w:rPr>
          <w:lang w:val="uz-Cyrl-UZ"/>
        </w:rPr>
        <w:t>Жиноят ишини юритишга масъул бўлган давлат органлари ва мансабдор шахсларни баён қилинг.</w:t>
      </w:r>
    </w:p>
    <w:p w14:paraId="25204C43" w14:textId="45578836" w:rsidR="00860444" w:rsidRDefault="00860444" w:rsidP="00CA13B3">
      <w:pPr>
        <w:pStyle w:val="a3"/>
        <w:numPr>
          <w:ilvl w:val="0"/>
          <w:numId w:val="1"/>
        </w:numPr>
        <w:ind w:firstLine="567"/>
        <w:jc w:val="both"/>
        <w:rPr>
          <w:lang w:val="uz-Cyrl-UZ"/>
        </w:rPr>
      </w:pPr>
      <w:r w:rsidRPr="00860444">
        <w:rPr>
          <w:lang w:val="uz-Cyrl-UZ"/>
        </w:rPr>
        <w:t>Исбот қилишнинг умумий шартларини баён қилинг.</w:t>
      </w:r>
    </w:p>
    <w:p w14:paraId="24A60CDB" w14:textId="4A116632" w:rsidR="00860444" w:rsidRPr="00860444" w:rsidRDefault="00860444" w:rsidP="00CA13B3">
      <w:pPr>
        <w:pStyle w:val="a3"/>
        <w:numPr>
          <w:ilvl w:val="0"/>
          <w:numId w:val="1"/>
        </w:numPr>
        <w:ind w:firstLine="567"/>
        <w:jc w:val="both"/>
        <w:rPr>
          <w:lang w:val="uz-Cyrl-UZ"/>
        </w:rPr>
      </w:pPr>
      <w:r w:rsidRPr="00860444">
        <w:rPr>
          <w:lang w:val="uz-Cyrl-UZ"/>
        </w:rPr>
        <w:t>Исбот қилиш жараёнида фуқаролар, корхоналар, муассасалар ва ташкилотларнинг ҳуқуқ ва қонуний манфаатларини қўриқлаш шартларини баён қилинг.</w:t>
      </w:r>
    </w:p>
    <w:p w14:paraId="1147F019" w14:textId="54014688" w:rsidR="00860444" w:rsidRPr="00860444" w:rsidRDefault="00860444" w:rsidP="00CA13B3">
      <w:pPr>
        <w:pStyle w:val="a3"/>
        <w:numPr>
          <w:ilvl w:val="0"/>
          <w:numId w:val="1"/>
        </w:numPr>
        <w:ind w:firstLine="567"/>
        <w:jc w:val="both"/>
        <w:rPr>
          <w:lang w:val="uz-Cyrl-UZ"/>
        </w:rPr>
      </w:pPr>
      <w:r w:rsidRPr="00860444">
        <w:rPr>
          <w:lang w:val="uz-Cyrl-UZ"/>
        </w:rPr>
        <w:t>Далилларга баҳо бериш шартларини баён қилинг.</w:t>
      </w:r>
    </w:p>
    <w:p w14:paraId="0FD2ADF3" w14:textId="5C66173C" w:rsidR="00860444" w:rsidRPr="00860444" w:rsidRDefault="00860444" w:rsidP="00CA13B3">
      <w:pPr>
        <w:pStyle w:val="a3"/>
        <w:numPr>
          <w:ilvl w:val="0"/>
          <w:numId w:val="1"/>
        </w:numPr>
        <w:ind w:firstLine="567"/>
        <w:jc w:val="both"/>
        <w:rPr>
          <w:lang w:val="uz-Cyrl-UZ"/>
        </w:rPr>
      </w:pPr>
      <w:r w:rsidRPr="00860444">
        <w:rPr>
          <w:lang w:val="uz-Cyrl-UZ"/>
        </w:rPr>
        <w:t>Жиноят ишини судда кўриш учун тай</w:t>
      </w:r>
      <w:r w:rsidR="00B42CFC">
        <w:rPr>
          <w:lang w:val="uz-Cyrl-UZ"/>
        </w:rPr>
        <w:t xml:space="preserve">ёрлаш </w:t>
      </w:r>
      <w:r w:rsidRPr="00860444">
        <w:rPr>
          <w:lang w:val="uz-Cyrl-UZ"/>
        </w:rPr>
        <w:t>тартибини баён қилинг.</w:t>
      </w:r>
    </w:p>
    <w:p w14:paraId="206805F7" w14:textId="1DD95EC6" w:rsidR="00860444" w:rsidRPr="00860444" w:rsidRDefault="00860444" w:rsidP="00CA13B3">
      <w:pPr>
        <w:pStyle w:val="a3"/>
        <w:numPr>
          <w:ilvl w:val="0"/>
          <w:numId w:val="1"/>
        </w:numPr>
        <w:ind w:firstLine="567"/>
        <w:jc w:val="both"/>
        <w:rPr>
          <w:lang w:val="uz-Cyrl-UZ"/>
        </w:rPr>
      </w:pPr>
      <w:r w:rsidRPr="00860444">
        <w:rPr>
          <w:lang w:val="uz-Cyrl-UZ"/>
        </w:rPr>
        <w:t>Реабилитация ва қисман реабилитация асослари ҳамда оқибатларини баён қилинг.</w:t>
      </w:r>
    </w:p>
    <w:p w14:paraId="6082E71E" w14:textId="067A5AD7" w:rsidR="00860444" w:rsidRDefault="00860444" w:rsidP="00CA13B3">
      <w:pPr>
        <w:pStyle w:val="a3"/>
        <w:numPr>
          <w:ilvl w:val="0"/>
          <w:numId w:val="1"/>
        </w:numPr>
        <w:ind w:firstLine="567"/>
        <w:jc w:val="both"/>
        <w:rPr>
          <w:lang w:val="uz-Cyrl-UZ"/>
        </w:rPr>
      </w:pPr>
      <w:r w:rsidRPr="00860444">
        <w:rPr>
          <w:lang w:val="uz-Cyrl-UZ"/>
        </w:rPr>
        <w:lastRenderedPageBreak/>
        <w:t>Ҳукмнинг ижросини кечиктириш асосларини таҳлил қилинг.</w:t>
      </w:r>
    </w:p>
    <w:p w14:paraId="489B063F" w14:textId="77777777" w:rsidR="0093477A" w:rsidRPr="00C36811" w:rsidRDefault="0093477A" w:rsidP="0093477A">
      <w:pPr>
        <w:pStyle w:val="a3"/>
        <w:numPr>
          <w:ilvl w:val="0"/>
          <w:numId w:val="1"/>
        </w:numPr>
        <w:ind w:firstLine="567"/>
        <w:jc w:val="both"/>
        <w:rPr>
          <w:lang w:val="uz-Cyrl-UZ"/>
        </w:rPr>
      </w:pPr>
      <w:r w:rsidRPr="00C36811">
        <w:rPr>
          <w:lang w:val="uz-Cyrl-UZ"/>
        </w:rPr>
        <w:t>Шартли ҳукм қилиш тушунчаси, жазонинг шартлилигини бекор қилиш тартиби</w:t>
      </w:r>
    </w:p>
    <w:p w14:paraId="7E4B6ADC" w14:textId="77777777" w:rsidR="0093477A" w:rsidRDefault="0093477A" w:rsidP="0093477A">
      <w:pPr>
        <w:pStyle w:val="a3"/>
        <w:numPr>
          <w:ilvl w:val="0"/>
          <w:numId w:val="1"/>
        </w:numPr>
        <w:ind w:firstLine="567"/>
        <w:jc w:val="both"/>
        <w:rPr>
          <w:lang w:val="uz-Cyrl-UZ"/>
        </w:rPr>
      </w:pPr>
      <w:r w:rsidRPr="003E6B0A">
        <w:rPr>
          <w:lang w:val="uz-Cyrl-UZ"/>
        </w:rPr>
        <w:t>Қасддан баданга шикаст етказиш жиноятининг турлари ва тушунчаси</w:t>
      </w:r>
    </w:p>
    <w:p w14:paraId="1EFB9FE8" w14:textId="6DF03D9E" w:rsidR="0093477A" w:rsidRPr="0093477A" w:rsidRDefault="0093477A" w:rsidP="00C15287">
      <w:pPr>
        <w:pStyle w:val="a3"/>
        <w:numPr>
          <w:ilvl w:val="0"/>
          <w:numId w:val="1"/>
        </w:numPr>
        <w:ind w:firstLine="567"/>
        <w:jc w:val="both"/>
        <w:rPr>
          <w:lang w:val="uz-Cyrl-UZ"/>
        </w:rPr>
      </w:pPr>
      <w:r w:rsidRPr="0093477A">
        <w:rPr>
          <w:lang w:val="uz-Cyrl-UZ"/>
        </w:rPr>
        <w:t>Такроран жиноят содир этиш ва унинг жиноятлар мажмуидан фарқини таҳлил қилинг.</w:t>
      </w:r>
    </w:p>
    <w:sectPr w:rsidR="0093477A" w:rsidRPr="0093477A">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3A8D"/>
    <w:multiLevelType w:val="hybridMultilevel"/>
    <w:tmpl w:val="1D76AD22"/>
    <w:lvl w:ilvl="0" w:tplc="6018FDDA">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F80BF5"/>
    <w:multiLevelType w:val="hybridMultilevel"/>
    <w:tmpl w:val="1D76AD22"/>
    <w:lvl w:ilvl="0" w:tplc="6018FDDA">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4C2C8D"/>
    <w:multiLevelType w:val="hybridMultilevel"/>
    <w:tmpl w:val="3E720F5C"/>
    <w:lvl w:ilvl="0" w:tplc="D26E5DE8">
      <w:start w:val="1"/>
      <w:numFmt w:val="decimal"/>
      <w:suff w:val="space"/>
      <w:lvlText w:val="1.%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11"/>
    <w:rsid w:val="000365AC"/>
    <w:rsid w:val="002E1B67"/>
    <w:rsid w:val="00313C02"/>
    <w:rsid w:val="00446E8B"/>
    <w:rsid w:val="004B23E9"/>
    <w:rsid w:val="005C544F"/>
    <w:rsid w:val="00860444"/>
    <w:rsid w:val="0093477A"/>
    <w:rsid w:val="00B42CFC"/>
    <w:rsid w:val="00C04FCC"/>
    <w:rsid w:val="00C36811"/>
    <w:rsid w:val="00CA13B3"/>
    <w:rsid w:val="00D1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9D0E"/>
  <w15:chartTrackingRefBased/>
  <w15:docId w15:val="{60E90326-830B-4AE2-9C5F-7AA131FA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33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11</Pages>
  <Words>2864</Words>
  <Characters>16328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Hurshid Sadikov</dc:creator>
  <cp:keywords/>
  <dc:description/>
  <cp:lastModifiedBy>Hurshid Sadikov</cp:lastModifiedBy>
  <cp:revision>13</cp:revision>
  <dcterms:created xsi:type="dcterms:W3CDTF">2021-08-10T09:55:00Z</dcterms:created>
  <dcterms:modified xsi:type="dcterms:W3CDTF">2021-09-05T07:43:00Z</dcterms:modified>
</cp:coreProperties>
</file>